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BA" w:rsidRDefault="008076BA" w:rsidP="008076BA">
      <w:pPr>
        <w:pStyle w:val="Kop1"/>
        <w:shd w:val="clear" w:color="auto" w:fill="FFFFFF"/>
        <w:spacing w:before="0"/>
        <w:textAlignment w:val="baseline"/>
        <w:rPr>
          <w:rFonts w:ascii="Arial" w:hAnsi="Arial" w:cs="Arial"/>
          <w:color w:val="00354E"/>
        </w:rPr>
      </w:pPr>
      <w:bookmarkStart w:id="0" w:name="_GoBack"/>
      <w:bookmarkEnd w:id="0"/>
      <w:r>
        <w:rPr>
          <w:rFonts w:ascii="Arial" w:hAnsi="Arial" w:cs="Arial"/>
          <w:color w:val="00354E"/>
        </w:rPr>
        <w:t>Keuzestage Longtransplantatie</w:t>
      </w:r>
    </w:p>
    <w:p w:rsidR="008076BA" w:rsidRDefault="008076BA" w:rsidP="008076BA">
      <w:pPr>
        <w:pStyle w:val="Kop1"/>
        <w:shd w:val="clear" w:color="auto" w:fill="FFFFFF"/>
        <w:spacing w:before="0"/>
        <w:textAlignment w:val="baseline"/>
        <w:rPr>
          <w:rFonts w:ascii="Arial" w:hAnsi="Arial" w:cs="Arial"/>
          <w:color w:val="00354E"/>
        </w:rPr>
      </w:pPr>
      <w:r>
        <w:rPr>
          <w:rFonts w:ascii="Arial" w:hAnsi="Arial" w:cs="Arial"/>
          <w:b/>
          <w:bCs/>
          <w:color w:val="00354E"/>
          <w:bdr w:val="none" w:sz="0" w:space="0" w:color="auto" w:frame="1"/>
        </w:rPr>
        <w:t>Verdiepingsstage Longtransplantatie</w:t>
      </w:r>
    </w:p>
    <w:p w:rsidR="008076BA" w:rsidRDefault="00D91E85" w:rsidP="008076BA">
      <w:pPr>
        <w:shd w:val="clear" w:color="auto" w:fill="FFFFFF"/>
        <w:spacing w:after="0" w:line="240" w:lineRule="auto"/>
        <w:textAlignment w:val="baseline"/>
        <w:outlineLvl w:val="1"/>
        <w:rPr>
          <w:rFonts w:ascii="Arial" w:eastAsia="Times New Roman" w:hAnsi="Arial" w:cs="Arial"/>
          <w:b/>
          <w:bCs/>
          <w:color w:val="00354E"/>
          <w:sz w:val="32"/>
          <w:szCs w:val="32"/>
          <w:lang w:eastAsia="nl-NL"/>
        </w:rPr>
      </w:pPr>
      <w:r>
        <w:rPr>
          <w:rFonts w:ascii="Arial" w:eastAsia="Times New Roman" w:hAnsi="Arial" w:cs="Arial"/>
          <w:b/>
          <w:bCs/>
          <w:color w:val="00354E"/>
          <w:sz w:val="32"/>
          <w:szCs w:val="32"/>
          <w:lang w:eastAsia="nl-NL"/>
        </w:rPr>
        <w:t>Duur: 4-6 maanden</w:t>
      </w:r>
    </w:p>
    <w:p w:rsidR="008076BA" w:rsidRDefault="008076BA" w:rsidP="008076BA">
      <w:pPr>
        <w:shd w:val="clear" w:color="auto" w:fill="FFFFFF"/>
        <w:spacing w:after="0" w:line="240" w:lineRule="auto"/>
        <w:textAlignment w:val="baseline"/>
        <w:outlineLvl w:val="1"/>
        <w:rPr>
          <w:rFonts w:ascii="Arial" w:eastAsia="Times New Roman" w:hAnsi="Arial" w:cs="Arial"/>
          <w:b/>
          <w:bCs/>
          <w:color w:val="00354E"/>
          <w:sz w:val="32"/>
          <w:szCs w:val="32"/>
          <w:lang w:eastAsia="nl-NL"/>
        </w:rPr>
      </w:pPr>
    </w:p>
    <w:p w:rsidR="00D91E85" w:rsidRDefault="00D91E85" w:rsidP="006E6B63">
      <w:pPr>
        <w:pStyle w:val="Normaalweb"/>
        <w:spacing w:before="0" w:beforeAutospacing="0" w:after="0" w:afterAutospacing="0" w:line="375" w:lineRule="atLeast"/>
        <w:jc w:val="both"/>
        <w:textAlignment w:val="baseline"/>
        <w:rPr>
          <w:rFonts w:ascii="Arial" w:hAnsi="Arial" w:cs="Arial"/>
          <w:color w:val="00354E"/>
        </w:rPr>
      </w:pPr>
      <w:r>
        <w:rPr>
          <w:rStyle w:val="Zwaar"/>
          <w:rFonts w:ascii="Arial" w:hAnsi="Arial" w:cs="Arial"/>
          <w:color w:val="00354E"/>
          <w:bdr w:val="none" w:sz="0" w:space="0" w:color="auto" w:frame="1"/>
        </w:rPr>
        <w:t>Introductie:</w:t>
      </w:r>
    </w:p>
    <w:p w:rsidR="00CD0168" w:rsidRPr="00CD0168" w:rsidRDefault="00CD0168" w:rsidP="006E6B63">
      <w:pPr>
        <w:pStyle w:val="Geenafstand"/>
        <w:spacing w:line="360" w:lineRule="auto"/>
        <w:jc w:val="both"/>
        <w:rPr>
          <w:rFonts w:ascii="Arial" w:hAnsi="Arial" w:cs="Arial"/>
          <w:color w:val="00354E"/>
          <w:shd w:val="clear" w:color="auto" w:fill="FFFFFF"/>
        </w:rPr>
      </w:pPr>
      <w:r w:rsidRPr="00CD0168">
        <w:rPr>
          <w:rFonts w:ascii="Arial" w:hAnsi="Arial" w:cs="Arial"/>
          <w:color w:val="00354E"/>
          <w:shd w:val="clear" w:color="auto" w:fill="FFFFFF"/>
        </w:rPr>
        <w:t>Het Erasmus MC is een van de drie academische centra in Nederland op gebied van longtransplantatie.  Patiënten met alle vormen van eindstadium long</w:t>
      </w:r>
      <w:r w:rsidR="007D10AB">
        <w:rPr>
          <w:rFonts w:ascii="Arial" w:hAnsi="Arial" w:cs="Arial"/>
          <w:color w:val="00354E"/>
          <w:shd w:val="clear" w:color="auto" w:fill="FFFFFF"/>
        </w:rPr>
        <w:t>ziekten</w:t>
      </w:r>
      <w:r w:rsidRPr="00CD0168">
        <w:rPr>
          <w:rFonts w:ascii="Arial" w:hAnsi="Arial" w:cs="Arial"/>
          <w:color w:val="00354E"/>
          <w:shd w:val="clear" w:color="auto" w:fill="FFFFFF"/>
        </w:rPr>
        <w:t xml:space="preserve"> worden daartoe verwezen, die geheel in kaart gebracht worden qua diagnose, behandeling en prognose</w:t>
      </w:r>
      <w:r>
        <w:rPr>
          <w:rFonts w:ascii="Arial" w:hAnsi="Arial" w:cs="Arial"/>
          <w:color w:val="00354E"/>
          <w:shd w:val="clear" w:color="auto" w:fill="FFFFFF"/>
        </w:rPr>
        <w:t xml:space="preserve">. Multidisciplinair </w:t>
      </w:r>
      <w:r w:rsidRPr="00CD0168">
        <w:rPr>
          <w:rFonts w:ascii="Arial" w:hAnsi="Arial" w:cs="Arial"/>
          <w:color w:val="00354E"/>
          <w:shd w:val="clear" w:color="auto" w:fill="FFFFFF"/>
        </w:rPr>
        <w:t>wordt een beoordeling gemaakt voor de geschiktheid voor longtransplantatie</w:t>
      </w:r>
      <w:r w:rsidR="007D10AB">
        <w:rPr>
          <w:rFonts w:ascii="Arial" w:hAnsi="Arial" w:cs="Arial"/>
          <w:color w:val="00354E"/>
          <w:shd w:val="clear" w:color="auto" w:fill="FFFFFF"/>
        </w:rPr>
        <w:t xml:space="preserve">. Hierbij wordt het gehele proces van indicatie stelling, opvolging dan wel wachtlijstplaatsing en uiteindelijk de longtransplantatie en </w:t>
      </w:r>
      <w:proofErr w:type="spellStart"/>
      <w:r w:rsidR="007D10AB">
        <w:rPr>
          <w:rFonts w:ascii="Arial" w:hAnsi="Arial" w:cs="Arial"/>
          <w:color w:val="00354E"/>
          <w:shd w:val="clear" w:color="auto" w:fill="FFFFFF"/>
        </w:rPr>
        <w:t>post-operatieve</w:t>
      </w:r>
      <w:proofErr w:type="spellEnd"/>
      <w:r w:rsidR="007D10AB">
        <w:rPr>
          <w:rFonts w:ascii="Arial" w:hAnsi="Arial" w:cs="Arial"/>
          <w:color w:val="00354E"/>
          <w:shd w:val="clear" w:color="auto" w:fill="FFFFFF"/>
        </w:rPr>
        <w:t xml:space="preserve"> zorg (klinisch en poliklinisch) doorlopen.</w:t>
      </w:r>
    </w:p>
    <w:p w:rsidR="00CD0168" w:rsidRPr="00CD0168" w:rsidRDefault="00CD0168" w:rsidP="006E6B63">
      <w:pPr>
        <w:pStyle w:val="Geenafstand"/>
        <w:spacing w:line="360" w:lineRule="auto"/>
        <w:jc w:val="both"/>
        <w:rPr>
          <w:rFonts w:ascii="Arial" w:hAnsi="Arial" w:cs="Arial"/>
          <w:color w:val="00354E"/>
          <w:shd w:val="clear" w:color="auto" w:fill="FFFFFF"/>
        </w:rPr>
      </w:pPr>
      <w:r w:rsidRPr="00CD0168">
        <w:rPr>
          <w:rFonts w:ascii="Arial" w:hAnsi="Arial" w:cs="Arial"/>
          <w:color w:val="00354E"/>
          <w:shd w:val="clear" w:color="auto" w:fill="FFFFFF"/>
        </w:rPr>
        <w:t xml:space="preserve">Het Erasmus MC is </w:t>
      </w:r>
      <w:r w:rsidR="00D91E85" w:rsidRPr="00CD0168">
        <w:rPr>
          <w:rFonts w:ascii="Arial" w:hAnsi="Arial" w:cs="Arial"/>
          <w:color w:val="00354E"/>
          <w:shd w:val="clear" w:color="auto" w:fill="FFFFFF"/>
        </w:rPr>
        <w:t>een expertisecentr</w:t>
      </w:r>
      <w:r w:rsidRPr="00CD0168">
        <w:rPr>
          <w:rFonts w:ascii="Arial" w:hAnsi="Arial" w:cs="Arial"/>
          <w:color w:val="00354E"/>
          <w:shd w:val="clear" w:color="auto" w:fill="FFFFFF"/>
        </w:rPr>
        <w:t xml:space="preserve">um gebied van </w:t>
      </w:r>
      <w:r w:rsidR="009D507B">
        <w:rPr>
          <w:rFonts w:ascii="Arial" w:hAnsi="Arial" w:cs="Arial"/>
          <w:color w:val="00354E"/>
          <w:shd w:val="clear" w:color="auto" w:fill="FFFFFF"/>
        </w:rPr>
        <w:t>interstitiële longziekten (ILD)</w:t>
      </w:r>
      <w:r w:rsidRPr="00CD0168">
        <w:rPr>
          <w:rFonts w:ascii="Arial" w:hAnsi="Arial" w:cs="Arial"/>
          <w:color w:val="00354E"/>
          <w:shd w:val="clear" w:color="auto" w:fill="FFFFFF"/>
        </w:rPr>
        <w:t>,</w:t>
      </w:r>
      <w:r w:rsidR="009D507B">
        <w:rPr>
          <w:rFonts w:ascii="Arial" w:hAnsi="Arial" w:cs="Arial"/>
          <w:color w:val="00354E"/>
          <w:shd w:val="clear" w:color="auto" w:fill="FFFFFF"/>
        </w:rPr>
        <w:t xml:space="preserve"> pulmonale hypertensie</w:t>
      </w:r>
      <w:r w:rsidRPr="00CD0168">
        <w:rPr>
          <w:rFonts w:ascii="Arial" w:hAnsi="Arial" w:cs="Arial"/>
          <w:color w:val="00354E"/>
          <w:shd w:val="clear" w:color="auto" w:fill="FFFFFF"/>
        </w:rPr>
        <w:t xml:space="preserve"> </w:t>
      </w:r>
      <w:r w:rsidR="009D507B">
        <w:rPr>
          <w:rFonts w:ascii="Arial" w:hAnsi="Arial" w:cs="Arial"/>
          <w:color w:val="00354E"/>
          <w:shd w:val="clear" w:color="auto" w:fill="FFFFFF"/>
        </w:rPr>
        <w:t>(</w:t>
      </w:r>
      <w:r w:rsidRPr="00CD0168">
        <w:rPr>
          <w:rFonts w:ascii="Arial" w:hAnsi="Arial" w:cs="Arial"/>
          <w:color w:val="00354E"/>
          <w:shd w:val="clear" w:color="auto" w:fill="FFFFFF"/>
        </w:rPr>
        <w:t>PH</w:t>
      </w:r>
      <w:r w:rsidR="009D507B">
        <w:rPr>
          <w:rFonts w:ascii="Arial" w:hAnsi="Arial" w:cs="Arial"/>
          <w:color w:val="00354E"/>
          <w:shd w:val="clear" w:color="auto" w:fill="FFFFFF"/>
        </w:rPr>
        <w:t xml:space="preserve">) </w:t>
      </w:r>
      <w:proofErr w:type="spellStart"/>
      <w:r w:rsidR="009D507B">
        <w:rPr>
          <w:rFonts w:ascii="Arial" w:hAnsi="Arial" w:cs="Arial"/>
          <w:color w:val="00354E"/>
          <w:shd w:val="clear" w:color="auto" w:fill="FFFFFF"/>
        </w:rPr>
        <w:t>cystic</w:t>
      </w:r>
      <w:proofErr w:type="spellEnd"/>
      <w:r w:rsidR="009D507B">
        <w:rPr>
          <w:rFonts w:ascii="Arial" w:hAnsi="Arial" w:cs="Arial"/>
          <w:color w:val="00354E"/>
          <w:shd w:val="clear" w:color="auto" w:fill="FFFFFF"/>
        </w:rPr>
        <w:t xml:space="preserve"> fibrosis</w:t>
      </w:r>
      <w:r w:rsidRPr="00CD0168">
        <w:rPr>
          <w:rFonts w:ascii="Arial" w:hAnsi="Arial" w:cs="Arial"/>
          <w:color w:val="00354E"/>
          <w:shd w:val="clear" w:color="auto" w:fill="FFFFFF"/>
        </w:rPr>
        <w:t xml:space="preserve"> </w:t>
      </w:r>
      <w:r w:rsidR="009D507B">
        <w:rPr>
          <w:rFonts w:ascii="Arial" w:hAnsi="Arial" w:cs="Arial"/>
          <w:color w:val="00354E"/>
          <w:shd w:val="clear" w:color="auto" w:fill="FFFFFF"/>
        </w:rPr>
        <w:t>(</w:t>
      </w:r>
      <w:r w:rsidRPr="00CD0168">
        <w:rPr>
          <w:rFonts w:ascii="Arial" w:hAnsi="Arial" w:cs="Arial"/>
          <w:color w:val="00354E"/>
          <w:shd w:val="clear" w:color="auto" w:fill="FFFFFF"/>
        </w:rPr>
        <w:t>CF</w:t>
      </w:r>
      <w:r w:rsidR="009D507B">
        <w:rPr>
          <w:rFonts w:ascii="Arial" w:hAnsi="Arial" w:cs="Arial"/>
          <w:color w:val="00354E"/>
          <w:shd w:val="clear" w:color="auto" w:fill="FFFFFF"/>
        </w:rPr>
        <w:t>)</w:t>
      </w:r>
      <w:r w:rsidRPr="00CD0168">
        <w:rPr>
          <w:rFonts w:ascii="Arial" w:hAnsi="Arial" w:cs="Arial"/>
          <w:color w:val="00354E"/>
          <w:shd w:val="clear" w:color="auto" w:fill="FFFFFF"/>
        </w:rPr>
        <w:t xml:space="preserve"> </w:t>
      </w:r>
      <w:r w:rsidR="009D507B">
        <w:rPr>
          <w:rFonts w:ascii="Arial" w:hAnsi="Arial" w:cs="Arial"/>
          <w:color w:val="00354E"/>
          <w:shd w:val="clear" w:color="auto" w:fill="FFFFFF"/>
        </w:rPr>
        <w:t xml:space="preserve">en </w:t>
      </w:r>
      <w:r w:rsidRPr="00CD0168">
        <w:rPr>
          <w:rFonts w:ascii="Arial" w:hAnsi="Arial" w:cs="Arial"/>
          <w:color w:val="00354E"/>
          <w:shd w:val="clear" w:color="auto" w:fill="FFFFFF"/>
        </w:rPr>
        <w:t>intensieve zorg (</w:t>
      </w:r>
      <w:r w:rsidR="009D507B">
        <w:rPr>
          <w:rFonts w:ascii="Arial" w:hAnsi="Arial" w:cs="Arial"/>
          <w:color w:val="00354E"/>
          <w:shd w:val="clear" w:color="auto" w:fill="FFFFFF"/>
        </w:rPr>
        <w:t>met onder andere ECLS/</w:t>
      </w:r>
      <w:r w:rsidRPr="00CD0168">
        <w:rPr>
          <w:rFonts w:ascii="Arial" w:hAnsi="Arial" w:cs="Arial"/>
          <w:color w:val="00354E"/>
          <w:shd w:val="clear" w:color="auto" w:fill="FFFFFF"/>
        </w:rPr>
        <w:t xml:space="preserve">ECMO). </w:t>
      </w:r>
      <w:r w:rsidRPr="00CD0168">
        <w:rPr>
          <w:rFonts w:ascii="Arial" w:hAnsi="Arial" w:cs="Arial"/>
          <w:color w:val="00354E"/>
          <w:shd w:val="clear" w:color="auto" w:fill="FFFFFF"/>
        </w:rPr>
        <w:lastRenderedPageBreak/>
        <w:t>Vanuit deze disciplines is een groot deel van de patiënten die verwezen worden naar het LOTX team afkomstig en bestaat er een intensieve samenwerking.</w:t>
      </w:r>
    </w:p>
    <w:p w:rsidR="00CD0168" w:rsidRPr="00CD0168" w:rsidRDefault="00CD0168" w:rsidP="006E6B63">
      <w:pPr>
        <w:pStyle w:val="Geenafstand"/>
        <w:spacing w:line="360" w:lineRule="auto"/>
        <w:jc w:val="both"/>
        <w:rPr>
          <w:rFonts w:ascii="Arial" w:hAnsi="Arial" w:cs="Arial"/>
          <w:color w:val="00354E"/>
          <w:shd w:val="clear" w:color="auto" w:fill="FFFFFF"/>
        </w:rPr>
      </w:pPr>
      <w:r w:rsidRPr="00CD0168">
        <w:rPr>
          <w:rFonts w:ascii="Arial" w:hAnsi="Arial" w:cs="Arial"/>
          <w:color w:val="00354E"/>
          <w:shd w:val="clear" w:color="auto" w:fill="FFFFFF"/>
        </w:rPr>
        <w:t>De stage is zeer geschikt om alles te leren over ernstige longaandoeningen, long falen, ICU ondersteuning, begeleiding van</w:t>
      </w:r>
      <w:r>
        <w:rPr>
          <w:rFonts w:ascii="Arial" w:hAnsi="Arial" w:cs="Arial"/>
          <w:color w:val="00354E"/>
          <w:shd w:val="clear" w:color="auto" w:fill="FFFFFF"/>
        </w:rPr>
        <w:t xml:space="preserve"> patiënten die immuun gecompromitteerd zijn </w:t>
      </w:r>
      <w:r w:rsidR="00FF4846">
        <w:rPr>
          <w:rFonts w:ascii="Arial" w:hAnsi="Arial" w:cs="Arial"/>
          <w:color w:val="00354E"/>
          <w:shd w:val="clear" w:color="auto" w:fill="FFFFFF"/>
        </w:rPr>
        <w:t>en</w:t>
      </w:r>
      <w:r>
        <w:rPr>
          <w:rFonts w:ascii="Arial" w:hAnsi="Arial" w:cs="Arial"/>
          <w:color w:val="00354E"/>
          <w:shd w:val="clear" w:color="auto" w:fill="FFFFFF"/>
        </w:rPr>
        <w:t xml:space="preserve"> behandeling van </w:t>
      </w:r>
      <w:r w:rsidR="007D10AB">
        <w:rPr>
          <w:rFonts w:ascii="Arial" w:hAnsi="Arial" w:cs="Arial"/>
          <w:color w:val="00354E"/>
          <w:shd w:val="clear" w:color="auto" w:fill="FFFFFF"/>
        </w:rPr>
        <w:t>(</w:t>
      </w:r>
      <w:r>
        <w:rPr>
          <w:rFonts w:ascii="Arial" w:hAnsi="Arial" w:cs="Arial"/>
          <w:color w:val="00354E"/>
          <w:shd w:val="clear" w:color="auto" w:fill="FFFFFF"/>
        </w:rPr>
        <w:t>opportunistische</w:t>
      </w:r>
      <w:r w:rsidR="007D10AB">
        <w:rPr>
          <w:rFonts w:ascii="Arial" w:hAnsi="Arial" w:cs="Arial"/>
          <w:color w:val="00354E"/>
          <w:shd w:val="clear" w:color="auto" w:fill="FFFFFF"/>
        </w:rPr>
        <w:t>)</w:t>
      </w:r>
      <w:r>
        <w:rPr>
          <w:rFonts w:ascii="Arial" w:hAnsi="Arial" w:cs="Arial"/>
          <w:color w:val="00354E"/>
          <w:shd w:val="clear" w:color="auto" w:fill="FFFFFF"/>
        </w:rPr>
        <w:t xml:space="preserve"> infecties. Hierbij leer je met zeer veel medische disciplines samenwerken. </w:t>
      </w:r>
      <w:r w:rsidRPr="00CD0168">
        <w:rPr>
          <w:rFonts w:ascii="Arial" w:hAnsi="Arial" w:cs="Arial"/>
          <w:color w:val="00354E"/>
          <w:shd w:val="clear" w:color="auto" w:fill="FFFFFF"/>
        </w:rPr>
        <w:t xml:space="preserve">Kortom: </w:t>
      </w:r>
      <w:r>
        <w:rPr>
          <w:rFonts w:ascii="Arial" w:hAnsi="Arial" w:cs="Arial"/>
          <w:color w:val="00354E"/>
          <w:shd w:val="clear" w:color="auto" w:fill="FFFFFF"/>
        </w:rPr>
        <w:t>Een stage l</w:t>
      </w:r>
      <w:r w:rsidRPr="00CD0168">
        <w:rPr>
          <w:rFonts w:ascii="Arial" w:hAnsi="Arial" w:cs="Arial"/>
          <w:color w:val="00354E"/>
          <w:shd w:val="clear" w:color="auto" w:fill="FFFFFF"/>
        </w:rPr>
        <w:t>ongtransplantatie is allesomvattend</w:t>
      </w:r>
      <w:r>
        <w:rPr>
          <w:rFonts w:ascii="Arial" w:hAnsi="Arial" w:cs="Arial"/>
          <w:color w:val="00354E"/>
          <w:shd w:val="clear" w:color="auto" w:fill="FFFFFF"/>
        </w:rPr>
        <w:t xml:space="preserve"> &amp; heeft zeer veel te bieden. </w:t>
      </w:r>
    </w:p>
    <w:p w:rsidR="00D91E85" w:rsidRDefault="00D91E85" w:rsidP="008076BA">
      <w:pPr>
        <w:shd w:val="clear" w:color="auto" w:fill="FFFFFF"/>
        <w:spacing w:after="0" w:line="240" w:lineRule="auto"/>
        <w:textAlignment w:val="baseline"/>
        <w:outlineLvl w:val="1"/>
        <w:rPr>
          <w:rFonts w:ascii="Arial" w:eastAsia="Times New Roman" w:hAnsi="Arial" w:cs="Arial"/>
          <w:b/>
          <w:bCs/>
          <w:color w:val="00354E"/>
          <w:sz w:val="32"/>
          <w:szCs w:val="32"/>
          <w:lang w:eastAsia="nl-NL"/>
        </w:rPr>
      </w:pPr>
    </w:p>
    <w:p w:rsidR="00D91E85" w:rsidRDefault="00D91E85" w:rsidP="008076BA">
      <w:pPr>
        <w:shd w:val="clear" w:color="auto" w:fill="FFFFFF"/>
        <w:spacing w:after="0" w:line="240" w:lineRule="auto"/>
        <w:textAlignment w:val="baseline"/>
        <w:outlineLvl w:val="1"/>
        <w:rPr>
          <w:rFonts w:ascii="Arial" w:eastAsia="Times New Roman" w:hAnsi="Arial" w:cs="Arial"/>
          <w:b/>
          <w:bCs/>
          <w:color w:val="00354E"/>
          <w:sz w:val="32"/>
          <w:szCs w:val="32"/>
          <w:lang w:eastAsia="nl-NL"/>
        </w:rPr>
      </w:pPr>
    </w:p>
    <w:p w:rsidR="008076BA" w:rsidRPr="008076BA" w:rsidRDefault="008076BA" w:rsidP="008076BA">
      <w:pPr>
        <w:shd w:val="clear" w:color="auto" w:fill="FFFFFF"/>
        <w:spacing w:after="0" w:line="240" w:lineRule="auto"/>
        <w:textAlignment w:val="baseline"/>
        <w:outlineLvl w:val="1"/>
        <w:rPr>
          <w:rFonts w:ascii="Arial" w:eastAsia="Times New Roman" w:hAnsi="Arial" w:cs="Arial"/>
          <w:b/>
          <w:bCs/>
          <w:color w:val="00354E"/>
          <w:sz w:val="32"/>
          <w:szCs w:val="32"/>
          <w:lang w:eastAsia="nl-NL"/>
        </w:rPr>
      </w:pPr>
      <w:r w:rsidRPr="008076BA">
        <w:rPr>
          <w:rFonts w:ascii="Arial" w:eastAsia="Times New Roman" w:hAnsi="Arial" w:cs="Arial"/>
          <w:b/>
          <w:bCs/>
          <w:color w:val="00354E"/>
          <w:sz w:val="32"/>
          <w:szCs w:val="32"/>
          <w:lang w:eastAsia="nl-NL"/>
        </w:rPr>
        <w:t xml:space="preserve">Wat gaat de </w:t>
      </w:r>
      <w:r w:rsidR="0052781E">
        <w:rPr>
          <w:rFonts w:ascii="Arial" w:eastAsia="Times New Roman" w:hAnsi="Arial" w:cs="Arial"/>
          <w:b/>
          <w:bCs/>
          <w:color w:val="00354E"/>
          <w:sz w:val="32"/>
          <w:szCs w:val="32"/>
          <w:lang w:eastAsia="nl-NL"/>
        </w:rPr>
        <w:t>AIOS</w:t>
      </w:r>
      <w:r w:rsidRPr="008076BA">
        <w:rPr>
          <w:rFonts w:ascii="Arial" w:eastAsia="Times New Roman" w:hAnsi="Arial" w:cs="Arial"/>
          <w:b/>
          <w:bCs/>
          <w:color w:val="00354E"/>
          <w:sz w:val="32"/>
          <w:szCs w:val="32"/>
          <w:lang w:eastAsia="nl-NL"/>
        </w:rPr>
        <w:t xml:space="preserve"> leren?</w:t>
      </w:r>
    </w:p>
    <w:p w:rsidR="00D91E85" w:rsidRDefault="00D91E85" w:rsidP="008076BA">
      <w:pPr>
        <w:spacing w:after="0" w:line="240" w:lineRule="auto"/>
        <w:textAlignment w:val="baseline"/>
        <w:rPr>
          <w:rFonts w:ascii="Arial" w:eastAsia="Times New Roman" w:hAnsi="Arial" w:cs="Arial"/>
          <w:b/>
          <w:bCs/>
          <w:color w:val="00354E"/>
          <w:sz w:val="24"/>
          <w:szCs w:val="24"/>
          <w:bdr w:val="none" w:sz="0" w:space="0" w:color="auto" w:frame="1"/>
          <w:lang w:eastAsia="nl-NL"/>
        </w:rPr>
      </w:pPr>
    </w:p>
    <w:p w:rsidR="008076BA" w:rsidRDefault="008076BA" w:rsidP="008076BA">
      <w:pPr>
        <w:spacing w:after="0" w:line="240" w:lineRule="auto"/>
        <w:textAlignment w:val="baseline"/>
        <w:rPr>
          <w:rFonts w:ascii="Arial" w:eastAsia="Times New Roman" w:hAnsi="Arial" w:cs="Arial"/>
          <w:b/>
          <w:bCs/>
          <w:color w:val="00354E"/>
          <w:sz w:val="24"/>
          <w:szCs w:val="24"/>
          <w:bdr w:val="none" w:sz="0" w:space="0" w:color="auto" w:frame="1"/>
          <w:lang w:eastAsia="nl-NL"/>
        </w:rPr>
      </w:pPr>
    </w:p>
    <w:p w:rsidR="008076BA" w:rsidRPr="008076BA" w:rsidRDefault="008076BA" w:rsidP="008076BA">
      <w:pPr>
        <w:spacing w:after="0" w:line="240" w:lineRule="auto"/>
        <w:textAlignment w:val="baseline"/>
        <w:rPr>
          <w:rFonts w:ascii="Arial" w:eastAsia="Times New Roman" w:hAnsi="Arial" w:cs="Arial"/>
          <w:color w:val="00354E"/>
          <w:sz w:val="24"/>
          <w:szCs w:val="24"/>
          <w:lang w:eastAsia="nl-NL"/>
        </w:rPr>
      </w:pPr>
      <w:r w:rsidRPr="008076BA">
        <w:rPr>
          <w:rFonts w:ascii="Arial" w:eastAsia="Times New Roman" w:hAnsi="Arial" w:cs="Arial"/>
          <w:b/>
          <w:bCs/>
          <w:color w:val="00354E"/>
          <w:sz w:val="24"/>
          <w:szCs w:val="24"/>
          <w:bdr w:val="none" w:sz="0" w:space="0" w:color="auto" w:frame="1"/>
          <w:lang w:eastAsia="nl-NL"/>
        </w:rPr>
        <w:t xml:space="preserve">Verdiepingsstage </w:t>
      </w:r>
      <w:r>
        <w:rPr>
          <w:rFonts w:ascii="Arial" w:eastAsia="Times New Roman" w:hAnsi="Arial" w:cs="Arial"/>
          <w:b/>
          <w:bCs/>
          <w:color w:val="00354E"/>
          <w:sz w:val="24"/>
          <w:szCs w:val="24"/>
          <w:bdr w:val="none" w:sz="0" w:space="0" w:color="auto" w:frame="1"/>
          <w:lang w:eastAsia="nl-NL"/>
        </w:rPr>
        <w:t>Longtransplantatie</w:t>
      </w:r>
      <w:r w:rsidRPr="008076BA">
        <w:rPr>
          <w:rFonts w:ascii="Arial" w:eastAsia="Times New Roman" w:hAnsi="Arial" w:cs="Arial"/>
          <w:b/>
          <w:bCs/>
          <w:color w:val="00354E"/>
          <w:sz w:val="24"/>
          <w:szCs w:val="24"/>
          <w:bdr w:val="none" w:sz="0" w:space="0" w:color="auto" w:frame="1"/>
          <w:lang w:eastAsia="nl-NL"/>
        </w:rPr>
        <w:t xml:space="preserve"> in het Erasmus MC</w:t>
      </w:r>
    </w:p>
    <w:p w:rsidR="008076BA" w:rsidRDefault="008076BA" w:rsidP="008076BA">
      <w:pPr>
        <w:spacing w:after="0" w:line="240" w:lineRule="auto"/>
        <w:textAlignment w:val="baseline"/>
        <w:rPr>
          <w:rFonts w:ascii="Arial" w:eastAsia="Times New Roman" w:hAnsi="Arial" w:cs="Arial"/>
          <w:b/>
          <w:bCs/>
          <w:color w:val="00354E"/>
          <w:sz w:val="24"/>
          <w:szCs w:val="24"/>
          <w:bdr w:val="none" w:sz="0" w:space="0" w:color="auto" w:frame="1"/>
          <w:lang w:eastAsia="nl-NL"/>
        </w:rPr>
      </w:pPr>
    </w:p>
    <w:p w:rsidR="008076BA" w:rsidRPr="008076BA" w:rsidRDefault="008076BA" w:rsidP="0052781E">
      <w:pPr>
        <w:spacing w:after="0" w:line="360" w:lineRule="auto"/>
        <w:textAlignment w:val="baseline"/>
        <w:rPr>
          <w:rFonts w:ascii="Arial" w:eastAsia="Times New Roman" w:hAnsi="Arial" w:cs="Arial"/>
          <w:color w:val="00354E"/>
          <w:sz w:val="24"/>
          <w:szCs w:val="24"/>
          <w:lang w:eastAsia="nl-NL"/>
        </w:rPr>
      </w:pPr>
      <w:r w:rsidRPr="008076BA">
        <w:rPr>
          <w:rFonts w:ascii="Arial" w:eastAsia="Times New Roman" w:hAnsi="Arial" w:cs="Arial"/>
          <w:b/>
          <w:bCs/>
          <w:color w:val="00354E"/>
          <w:sz w:val="24"/>
          <w:szCs w:val="24"/>
          <w:bdr w:val="none" w:sz="0" w:space="0" w:color="auto" w:frame="1"/>
          <w:lang w:eastAsia="nl-NL"/>
        </w:rPr>
        <w:t>Algemeen:</w:t>
      </w:r>
    </w:p>
    <w:p w:rsidR="008076BA" w:rsidRDefault="008076BA" w:rsidP="005A79E7">
      <w:pPr>
        <w:spacing w:line="360" w:lineRule="auto"/>
        <w:rPr>
          <w:rFonts w:ascii="Arial" w:hAnsi="Arial" w:cs="Arial"/>
          <w:color w:val="00354E"/>
          <w:shd w:val="clear" w:color="auto" w:fill="FFFFFF"/>
        </w:rPr>
      </w:pPr>
      <w:r>
        <w:rPr>
          <w:rFonts w:ascii="Arial" w:hAnsi="Arial" w:cs="Arial"/>
          <w:color w:val="00354E"/>
          <w:shd w:val="clear" w:color="auto" w:fill="FFFFFF"/>
        </w:rPr>
        <w:lastRenderedPageBreak/>
        <w:t>Het doel van deze facultatieve stage is het verkrijgen van inzicht in de diverse aspecten van longtransplantatie. De AIOS dient tijdens de verdiepingsstage uitvoerig kennis te vergaren op het gebied van:</w:t>
      </w:r>
    </w:p>
    <w:p w:rsidR="008076BA" w:rsidRPr="0052781E" w:rsidRDefault="008076BA" w:rsidP="00B64481">
      <w:pPr>
        <w:pStyle w:val="Lijstalinea"/>
        <w:numPr>
          <w:ilvl w:val="0"/>
          <w:numId w:val="1"/>
        </w:numPr>
        <w:spacing w:after="0" w:line="375" w:lineRule="atLeast"/>
        <w:ind w:left="0"/>
        <w:textAlignment w:val="baseline"/>
        <w:rPr>
          <w:rFonts w:ascii="Arial" w:hAnsi="Arial" w:cs="Arial"/>
          <w:color w:val="00354E"/>
        </w:rPr>
      </w:pPr>
      <w:r w:rsidRPr="0052781E">
        <w:rPr>
          <w:rFonts w:ascii="Arial" w:hAnsi="Arial" w:cs="Arial"/>
          <w:color w:val="00354E"/>
          <w:shd w:val="clear" w:color="auto" w:fill="FFFFFF"/>
        </w:rPr>
        <w:t xml:space="preserve">Eindstadium </w:t>
      </w:r>
      <w:r w:rsidR="0093131D" w:rsidRPr="0052781E">
        <w:rPr>
          <w:rFonts w:ascii="Arial" w:hAnsi="Arial" w:cs="Arial"/>
          <w:color w:val="00354E"/>
          <w:shd w:val="clear" w:color="auto" w:fill="FFFFFF"/>
        </w:rPr>
        <w:t>long</w:t>
      </w:r>
      <w:r w:rsidR="0093131D">
        <w:rPr>
          <w:rFonts w:ascii="Arial" w:hAnsi="Arial" w:cs="Arial"/>
          <w:color w:val="00354E"/>
          <w:shd w:val="clear" w:color="auto" w:fill="FFFFFF"/>
        </w:rPr>
        <w:t>ziekten</w:t>
      </w:r>
      <w:r w:rsidR="00FF4846">
        <w:rPr>
          <w:rFonts w:ascii="Arial" w:hAnsi="Arial" w:cs="Arial"/>
          <w:color w:val="00354E"/>
        </w:rPr>
        <w:t xml:space="preserve"> ten gevolge van chronisch obstructief longlijden, interstitiële longaandoeningen, </w:t>
      </w:r>
      <w:proofErr w:type="spellStart"/>
      <w:r w:rsidR="00FF4846">
        <w:rPr>
          <w:rFonts w:ascii="Arial" w:hAnsi="Arial" w:cs="Arial"/>
          <w:color w:val="00354E"/>
        </w:rPr>
        <w:t>cystic</w:t>
      </w:r>
      <w:proofErr w:type="spellEnd"/>
      <w:r w:rsidR="00FF4846">
        <w:rPr>
          <w:rFonts w:ascii="Arial" w:hAnsi="Arial" w:cs="Arial"/>
          <w:color w:val="00354E"/>
        </w:rPr>
        <w:t xml:space="preserve"> fibrose en pulmonale hypertensie, </w:t>
      </w:r>
      <w:r w:rsidR="0052781E" w:rsidRPr="0052781E">
        <w:rPr>
          <w:rFonts w:ascii="Arial" w:hAnsi="Arial" w:cs="Arial"/>
          <w:color w:val="00354E"/>
        </w:rPr>
        <w:t xml:space="preserve">inclusief het beoordelen </w:t>
      </w:r>
      <w:r w:rsidR="0093131D">
        <w:rPr>
          <w:rFonts w:ascii="Arial" w:hAnsi="Arial" w:cs="Arial"/>
          <w:color w:val="00354E"/>
        </w:rPr>
        <w:t>of er sprake is van reeds maximale behandeling</w:t>
      </w:r>
    </w:p>
    <w:p w:rsidR="008076BA" w:rsidRDefault="008076BA" w:rsidP="008076BA">
      <w:pPr>
        <w:pStyle w:val="Lijstalinea"/>
        <w:numPr>
          <w:ilvl w:val="0"/>
          <w:numId w:val="1"/>
        </w:numPr>
        <w:spacing w:after="0" w:line="375" w:lineRule="atLeast"/>
        <w:ind w:left="0"/>
        <w:textAlignment w:val="baseline"/>
        <w:rPr>
          <w:rFonts w:ascii="Arial" w:hAnsi="Arial" w:cs="Arial"/>
          <w:color w:val="00354E"/>
        </w:rPr>
      </w:pPr>
      <w:r>
        <w:rPr>
          <w:rFonts w:ascii="Arial" w:hAnsi="Arial" w:cs="Arial"/>
          <w:color w:val="00354E"/>
        </w:rPr>
        <w:t>Het beoordelen van prognose bij patiënten met een eindstadium van een longziekte</w:t>
      </w:r>
    </w:p>
    <w:p w:rsidR="008076BA" w:rsidRDefault="008076BA" w:rsidP="008076BA">
      <w:pPr>
        <w:pStyle w:val="Lijstalinea"/>
        <w:numPr>
          <w:ilvl w:val="0"/>
          <w:numId w:val="1"/>
        </w:numPr>
        <w:spacing w:after="0" w:line="375" w:lineRule="atLeast"/>
        <w:ind w:left="0"/>
        <w:textAlignment w:val="baseline"/>
        <w:rPr>
          <w:rFonts w:ascii="Arial" w:hAnsi="Arial" w:cs="Arial"/>
          <w:color w:val="00354E"/>
        </w:rPr>
      </w:pPr>
      <w:r>
        <w:rPr>
          <w:rFonts w:ascii="Arial" w:hAnsi="Arial" w:cs="Arial"/>
          <w:color w:val="00354E"/>
        </w:rPr>
        <w:t xml:space="preserve">Het optimaliseren van de gezondheidstoestand van patiënten met een eindstadium van een longziekte </w:t>
      </w:r>
      <w:r w:rsidR="0052781E">
        <w:rPr>
          <w:rFonts w:ascii="Arial" w:hAnsi="Arial" w:cs="Arial"/>
          <w:color w:val="00354E"/>
        </w:rPr>
        <w:t xml:space="preserve">in samenwerking met andere disciplines </w:t>
      </w:r>
    </w:p>
    <w:p w:rsidR="008076BA" w:rsidRDefault="0052781E" w:rsidP="008076BA">
      <w:pPr>
        <w:pStyle w:val="Lijstalinea"/>
        <w:numPr>
          <w:ilvl w:val="0"/>
          <w:numId w:val="1"/>
        </w:numPr>
        <w:spacing w:after="0" w:line="375" w:lineRule="atLeast"/>
        <w:ind w:left="0"/>
        <w:textAlignment w:val="baseline"/>
        <w:rPr>
          <w:rFonts w:ascii="Arial" w:hAnsi="Arial" w:cs="Arial"/>
          <w:color w:val="00354E"/>
        </w:rPr>
      </w:pPr>
      <w:r>
        <w:rPr>
          <w:rFonts w:ascii="Arial" w:hAnsi="Arial" w:cs="Arial"/>
          <w:color w:val="00354E"/>
        </w:rPr>
        <w:t xml:space="preserve">Het pre-  en postoperatieve klinische </w:t>
      </w:r>
      <w:r w:rsidR="00FC26CF">
        <w:rPr>
          <w:rFonts w:ascii="Arial" w:hAnsi="Arial" w:cs="Arial"/>
          <w:color w:val="00354E"/>
        </w:rPr>
        <w:t>(IC-)</w:t>
      </w:r>
      <w:r>
        <w:rPr>
          <w:rFonts w:ascii="Arial" w:hAnsi="Arial" w:cs="Arial"/>
          <w:color w:val="00354E"/>
        </w:rPr>
        <w:t xml:space="preserve">beleid van opgenomen </w:t>
      </w:r>
      <w:r w:rsidR="00FC26CF">
        <w:rPr>
          <w:rFonts w:ascii="Arial" w:hAnsi="Arial" w:cs="Arial"/>
          <w:color w:val="00354E"/>
        </w:rPr>
        <w:t>patiënten</w:t>
      </w:r>
      <w:r>
        <w:rPr>
          <w:rFonts w:ascii="Arial" w:hAnsi="Arial" w:cs="Arial"/>
          <w:color w:val="00354E"/>
        </w:rPr>
        <w:t xml:space="preserve"> vlak voor en na een longtransplantatie</w:t>
      </w:r>
    </w:p>
    <w:p w:rsidR="00FC26CF" w:rsidRPr="00FC26CF" w:rsidRDefault="0052781E" w:rsidP="00FC26CF">
      <w:pPr>
        <w:pStyle w:val="Lijstalinea"/>
        <w:numPr>
          <w:ilvl w:val="0"/>
          <w:numId w:val="1"/>
        </w:numPr>
        <w:spacing w:after="0" w:line="375" w:lineRule="atLeast"/>
        <w:ind w:left="0"/>
        <w:textAlignment w:val="baseline"/>
        <w:rPr>
          <w:rFonts w:ascii="Arial" w:hAnsi="Arial" w:cs="Arial"/>
          <w:color w:val="00354E"/>
        </w:rPr>
      </w:pPr>
      <w:r>
        <w:rPr>
          <w:rFonts w:ascii="Arial" w:hAnsi="Arial" w:cs="Arial"/>
          <w:color w:val="00354E"/>
        </w:rPr>
        <w:t xml:space="preserve">Het begeleiden van patiënten die worden behandeld met </w:t>
      </w:r>
      <w:r w:rsidR="00FC26CF">
        <w:rPr>
          <w:rFonts w:ascii="Arial" w:hAnsi="Arial" w:cs="Arial"/>
          <w:color w:val="00354E"/>
        </w:rPr>
        <w:t>immunosuppressiva</w:t>
      </w:r>
      <w:r>
        <w:rPr>
          <w:rFonts w:ascii="Arial" w:hAnsi="Arial" w:cs="Arial"/>
          <w:color w:val="00354E"/>
        </w:rPr>
        <w:t xml:space="preserve"> en het managen van de bijwerkingen</w:t>
      </w:r>
      <w:r w:rsidR="00FC26CF">
        <w:rPr>
          <w:rFonts w:ascii="Arial" w:hAnsi="Arial" w:cs="Arial"/>
          <w:color w:val="00354E"/>
        </w:rPr>
        <w:t xml:space="preserve"> en complicaties</w:t>
      </w:r>
      <w:r>
        <w:rPr>
          <w:rFonts w:ascii="Arial" w:hAnsi="Arial" w:cs="Arial"/>
          <w:color w:val="00354E"/>
        </w:rPr>
        <w:t xml:space="preserve"> daarva</w:t>
      </w:r>
      <w:r w:rsidR="00FC26CF">
        <w:rPr>
          <w:rFonts w:ascii="Arial" w:hAnsi="Arial" w:cs="Arial"/>
          <w:color w:val="00354E"/>
        </w:rPr>
        <w:t>n</w:t>
      </w:r>
    </w:p>
    <w:p w:rsidR="008076BA" w:rsidRPr="0052781E" w:rsidRDefault="0052781E" w:rsidP="00DE73D8">
      <w:pPr>
        <w:pStyle w:val="Lijstalinea"/>
        <w:numPr>
          <w:ilvl w:val="0"/>
          <w:numId w:val="1"/>
        </w:numPr>
        <w:spacing w:after="0" w:line="375" w:lineRule="atLeast"/>
        <w:ind w:left="0"/>
        <w:textAlignment w:val="baseline"/>
        <w:rPr>
          <w:rFonts w:ascii="Arial" w:hAnsi="Arial" w:cs="Arial"/>
          <w:i/>
          <w:iCs/>
          <w:color w:val="00354E"/>
          <w:bdr w:val="none" w:sz="0" w:space="0" w:color="auto" w:frame="1"/>
        </w:rPr>
      </w:pPr>
      <w:r w:rsidRPr="0052781E">
        <w:rPr>
          <w:rFonts w:ascii="Arial" w:hAnsi="Arial" w:cs="Arial"/>
          <w:color w:val="00354E"/>
        </w:rPr>
        <w:t xml:space="preserve">Het multidisciplinair samenwerken in de zorg rondom </w:t>
      </w:r>
      <w:r w:rsidR="005A79E7" w:rsidRPr="0052781E">
        <w:rPr>
          <w:rFonts w:ascii="Arial" w:hAnsi="Arial" w:cs="Arial"/>
          <w:color w:val="00354E"/>
        </w:rPr>
        <w:t>hoog complexe</w:t>
      </w:r>
      <w:r w:rsidRPr="0052781E">
        <w:rPr>
          <w:rFonts w:ascii="Arial" w:hAnsi="Arial" w:cs="Arial"/>
          <w:color w:val="00354E"/>
        </w:rPr>
        <w:t xml:space="preserve"> </w:t>
      </w:r>
      <w:r w:rsidR="00FC26CF" w:rsidRPr="0052781E">
        <w:rPr>
          <w:rFonts w:ascii="Arial" w:hAnsi="Arial" w:cs="Arial"/>
          <w:color w:val="00354E"/>
        </w:rPr>
        <w:t>patiënten</w:t>
      </w:r>
    </w:p>
    <w:p w:rsidR="0052781E" w:rsidRPr="0052781E" w:rsidRDefault="0052781E" w:rsidP="0052781E">
      <w:pPr>
        <w:pStyle w:val="Lijstalinea"/>
        <w:spacing w:after="0" w:line="375" w:lineRule="atLeast"/>
        <w:ind w:left="0"/>
        <w:textAlignment w:val="baseline"/>
        <w:rPr>
          <w:rStyle w:val="Nadruk"/>
          <w:rFonts w:ascii="Arial" w:hAnsi="Arial" w:cs="Arial"/>
          <w:color w:val="00354E"/>
          <w:bdr w:val="none" w:sz="0" w:space="0" w:color="auto" w:frame="1"/>
        </w:rPr>
      </w:pPr>
    </w:p>
    <w:p w:rsidR="008076BA" w:rsidRDefault="008076BA" w:rsidP="008076BA">
      <w:pPr>
        <w:pStyle w:val="Normaalweb"/>
        <w:spacing w:before="0" w:beforeAutospacing="0" w:after="0" w:afterAutospacing="0" w:line="375" w:lineRule="atLeast"/>
        <w:textAlignment w:val="baseline"/>
        <w:rPr>
          <w:rStyle w:val="Nadruk"/>
          <w:rFonts w:ascii="Arial" w:hAnsi="Arial" w:cs="Arial"/>
          <w:color w:val="00354E"/>
          <w:bdr w:val="none" w:sz="0" w:space="0" w:color="auto" w:frame="1"/>
        </w:rPr>
      </w:pPr>
    </w:p>
    <w:p w:rsidR="008076BA" w:rsidRPr="005A79E7" w:rsidRDefault="008076BA" w:rsidP="008076BA">
      <w:pPr>
        <w:pStyle w:val="Normaalweb"/>
        <w:spacing w:before="0" w:beforeAutospacing="0" w:after="0" w:afterAutospacing="0" w:line="375" w:lineRule="atLeast"/>
        <w:textAlignment w:val="baseline"/>
        <w:rPr>
          <w:rFonts w:ascii="Arial" w:hAnsi="Arial" w:cs="Arial"/>
          <w:b/>
          <w:color w:val="00354E"/>
        </w:rPr>
      </w:pPr>
      <w:r w:rsidRPr="005A79E7">
        <w:rPr>
          <w:rStyle w:val="Nadruk"/>
          <w:rFonts w:ascii="Arial" w:hAnsi="Arial" w:cs="Arial"/>
          <w:b/>
          <w:color w:val="00354E"/>
          <w:bdr w:val="none" w:sz="0" w:space="0" w:color="auto" w:frame="1"/>
        </w:rPr>
        <w:lastRenderedPageBreak/>
        <w:t>Inhoud:</w:t>
      </w:r>
    </w:p>
    <w:p w:rsidR="0052781E" w:rsidRDefault="008076BA" w:rsidP="008076BA">
      <w:pPr>
        <w:numPr>
          <w:ilvl w:val="0"/>
          <w:numId w:val="2"/>
        </w:numPr>
        <w:spacing w:after="0" w:line="375" w:lineRule="atLeast"/>
        <w:ind w:left="0"/>
        <w:textAlignment w:val="baseline"/>
        <w:rPr>
          <w:rFonts w:ascii="Arial" w:hAnsi="Arial" w:cs="Arial"/>
          <w:color w:val="00354E"/>
        </w:rPr>
      </w:pPr>
      <w:r>
        <w:rPr>
          <w:rFonts w:ascii="Arial" w:hAnsi="Arial" w:cs="Arial"/>
          <w:color w:val="00354E"/>
        </w:rPr>
        <w:t>De AIOS leert tijdens deze verdiepingsstage een uitgebreide anamnese te voeren, gericht lichamelijk onderzoek te doen en relevant aanvullend onderzoek aan te vragen,</w:t>
      </w:r>
      <w:r w:rsidR="0052781E">
        <w:rPr>
          <w:rFonts w:ascii="Arial" w:hAnsi="Arial" w:cs="Arial"/>
          <w:color w:val="00354E"/>
        </w:rPr>
        <w:t xml:space="preserve"> voorgeschiedenis </w:t>
      </w:r>
      <w:r w:rsidR="00FC26CF">
        <w:rPr>
          <w:rFonts w:ascii="Arial" w:hAnsi="Arial" w:cs="Arial"/>
          <w:color w:val="00354E"/>
        </w:rPr>
        <w:t>samenvatten</w:t>
      </w:r>
      <w:r w:rsidR="0052781E">
        <w:rPr>
          <w:rFonts w:ascii="Arial" w:hAnsi="Arial" w:cs="Arial"/>
          <w:color w:val="00354E"/>
        </w:rPr>
        <w:t xml:space="preserve"> </w:t>
      </w:r>
      <w:proofErr w:type="spellStart"/>
      <w:r w:rsidR="0052781E">
        <w:rPr>
          <w:rFonts w:ascii="Arial" w:hAnsi="Arial" w:cs="Arial"/>
          <w:color w:val="00354E"/>
        </w:rPr>
        <w:t>etc</w:t>
      </w:r>
      <w:proofErr w:type="spellEnd"/>
      <w:r w:rsidR="0052781E">
        <w:rPr>
          <w:rFonts w:ascii="Arial" w:hAnsi="Arial" w:cs="Arial"/>
          <w:color w:val="00354E"/>
        </w:rPr>
        <w:t>,</w:t>
      </w:r>
      <w:r>
        <w:rPr>
          <w:rFonts w:ascii="Arial" w:hAnsi="Arial" w:cs="Arial"/>
          <w:color w:val="00354E"/>
        </w:rPr>
        <w:t xml:space="preserve"> resulterend in het opstellen van een adequate </w:t>
      </w:r>
      <w:r w:rsidR="0052781E">
        <w:rPr>
          <w:rFonts w:ascii="Arial" w:hAnsi="Arial" w:cs="Arial"/>
          <w:color w:val="00354E"/>
        </w:rPr>
        <w:t>inschatting van de gehele gezondheidstoestand van de patiënt</w:t>
      </w:r>
      <w:r w:rsidR="00132B08">
        <w:rPr>
          <w:rFonts w:ascii="Arial" w:hAnsi="Arial" w:cs="Arial"/>
          <w:color w:val="00354E"/>
        </w:rPr>
        <w:t xml:space="preserve"> met het oog op onderstaande:</w:t>
      </w:r>
    </w:p>
    <w:p w:rsidR="0052781E" w:rsidRDefault="00E70AEB" w:rsidP="009D507B">
      <w:pPr>
        <w:spacing w:after="0" w:line="375" w:lineRule="atLeast"/>
        <w:textAlignment w:val="baseline"/>
        <w:rPr>
          <w:rFonts w:ascii="Arial" w:hAnsi="Arial" w:cs="Arial"/>
          <w:color w:val="00354E"/>
        </w:rPr>
      </w:pPr>
      <w:r>
        <w:rPr>
          <w:rFonts w:ascii="Arial" w:hAnsi="Arial" w:cs="Arial"/>
          <w:color w:val="00354E"/>
        </w:rPr>
        <w:t>-</w:t>
      </w:r>
      <w:r w:rsidR="0052781E">
        <w:rPr>
          <w:rFonts w:ascii="Arial" w:hAnsi="Arial" w:cs="Arial"/>
          <w:color w:val="00354E"/>
        </w:rPr>
        <w:t>Het maken van een inschatting of enerzijds de elders gestelde diagnose juist is en anderzijds of deze reeds maximaal behandeld is</w:t>
      </w:r>
      <w:r w:rsidR="00FC26CF">
        <w:rPr>
          <w:rFonts w:ascii="Arial" w:hAnsi="Arial" w:cs="Arial"/>
          <w:color w:val="00354E"/>
        </w:rPr>
        <w:t xml:space="preserve"> en of er alternatieven zijn voor longtransplantatie</w:t>
      </w:r>
    </w:p>
    <w:p w:rsidR="0052781E" w:rsidRDefault="00E70AEB" w:rsidP="009D507B">
      <w:pPr>
        <w:spacing w:after="0" w:line="375" w:lineRule="atLeast"/>
        <w:textAlignment w:val="baseline"/>
        <w:rPr>
          <w:rFonts w:ascii="Arial" w:hAnsi="Arial" w:cs="Arial"/>
          <w:color w:val="00354E"/>
        </w:rPr>
      </w:pPr>
      <w:r>
        <w:rPr>
          <w:rFonts w:ascii="Arial" w:hAnsi="Arial" w:cs="Arial"/>
          <w:color w:val="00354E"/>
        </w:rPr>
        <w:t>-</w:t>
      </w:r>
      <w:r w:rsidR="0052781E">
        <w:rPr>
          <w:rFonts w:ascii="Arial" w:hAnsi="Arial" w:cs="Arial"/>
          <w:color w:val="00354E"/>
        </w:rPr>
        <w:t>Het beoordelen van algehele mentale en fysieke fitheid van patiënten, eventueel na consultatie van andere disciplines</w:t>
      </w:r>
    </w:p>
    <w:p w:rsidR="00FC26CF" w:rsidRPr="00FC26CF" w:rsidRDefault="00E70AEB" w:rsidP="009D507B">
      <w:pPr>
        <w:spacing w:after="0" w:line="375" w:lineRule="atLeast"/>
        <w:textAlignment w:val="baseline"/>
        <w:rPr>
          <w:rFonts w:ascii="Arial" w:hAnsi="Arial" w:cs="Arial"/>
          <w:color w:val="00354E"/>
        </w:rPr>
      </w:pPr>
      <w:r>
        <w:rPr>
          <w:rFonts w:ascii="Arial" w:hAnsi="Arial" w:cs="Arial"/>
          <w:color w:val="00354E"/>
        </w:rPr>
        <w:t>-</w:t>
      </w:r>
      <w:r w:rsidR="0052781E">
        <w:rPr>
          <w:rFonts w:ascii="Arial" w:hAnsi="Arial" w:cs="Arial"/>
          <w:color w:val="00354E"/>
        </w:rPr>
        <w:t>Het maken van een inschatting van prognose en de inschatting van noodzaak tot longtransplantatie</w:t>
      </w:r>
    </w:p>
    <w:p w:rsidR="00FC26CF" w:rsidRDefault="00FC26CF" w:rsidP="008076BA">
      <w:pPr>
        <w:numPr>
          <w:ilvl w:val="0"/>
          <w:numId w:val="2"/>
        </w:numPr>
        <w:spacing w:after="0" w:line="375" w:lineRule="atLeast"/>
        <w:ind w:left="0"/>
        <w:textAlignment w:val="baseline"/>
        <w:rPr>
          <w:rFonts w:ascii="Arial" w:hAnsi="Arial" w:cs="Arial"/>
          <w:color w:val="00354E"/>
        </w:rPr>
      </w:pPr>
      <w:r>
        <w:rPr>
          <w:rFonts w:ascii="Arial" w:hAnsi="Arial" w:cs="Arial"/>
          <w:color w:val="00354E"/>
        </w:rPr>
        <w:t xml:space="preserve">Zeer uitgebreide samenwerking met andere gespecialiseerde </w:t>
      </w:r>
      <w:r w:rsidR="00CE1703">
        <w:rPr>
          <w:rFonts w:ascii="Arial" w:hAnsi="Arial" w:cs="Arial"/>
          <w:color w:val="00354E"/>
        </w:rPr>
        <w:t>aandachtsgebieden van de</w:t>
      </w:r>
      <w:r w:rsidR="00FF4846">
        <w:rPr>
          <w:rFonts w:ascii="Arial" w:hAnsi="Arial" w:cs="Arial"/>
          <w:color w:val="00354E"/>
        </w:rPr>
        <w:t xml:space="preserve"> afdeling longziekten</w:t>
      </w:r>
      <w:r>
        <w:rPr>
          <w:rFonts w:ascii="Arial" w:hAnsi="Arial" w:cs="Arial"/>
          <w:color w:val="00354E"/>
        </w:rPr>
        <w:t xml:space="preserve"> in het Erasmus MC op gebied van thuisbeademing, CF, PH, vasculaire en interstitiële longziekten</w:t>
      </w:r>
      <w:r w:rsidR="00E70AEB">
        <w:rPr>
          <w:rFonts w:ascii="Arial" w:hAnsi="Arial" w:cs="Arial"/>
          <w:color w:val="00354E"/>
        </w:rPr>
        <w:t xml:space="preserve"> en infectieziekten</w:t>
      </w:r>
      <w:r w:rsidR="009D507B">
        <w:rPr>
          <w:rFonts w:ascii="Arial" w:hAnsi="Arial" w:cs="Arial"/>
          <w:color w:val="00354E"/>
        </w:rPr>
        <w:t xml:space="preserve">, met mogelijkheid deelname aan de </w:t>
      </w:r>
      <w:proofErr w:type="spellStart"/>
      <w:r w:rsidR="009D507B">
        <w:rPr>
          <w:rFonts w:ascii="Arial" w:hAnsi="Arial" w:cs="Arial"/>
          <w:color w:val="00354E"/>
        </w:rPr>
        <w:t>MDO’s</w:t>
      </w:r>
      <w:proofErr w:type="spellEnd"/>
      <w:r>
        <w:rPr>
          <w:rFonts w:ascii="Arial" w:hAnsi="Arial" w:cs="Arial"/>
          <w:color w:val="00354E"/>
        </w:rPr>
        <w:t xml:space="preserve">. </w:t>
      </w:r>
    </w:p>
    <w:p w:rsidR="00FC26CF" w:rsidRDefault="00FC26CF" w:rsidP="008076BA">
      <w:pPr>
        <w:numPr>
          <w:ilvl w:val="0"/>
          <w:numId w:val="2"/>
        </w:numPr>
        <w:spacing w:after="0" w:line="375" w:lineRule="atLeast"/>
        <w:ind w:left="0"/>
        <w:textAlignment w:val="baseline"/>
        <w:rPr>
          <w:rFonts w:ascii="Arial" w:hAnsi="Arial" w:cs="Arial"/>
          <w:color w:val="00354E"/>
        </w:rPr>
      </w:pPr>
      <w:r>
        <w:rPr>
          <w:rFonts w:ascii="Arial" w:hAnsi="Arial" w:cs="Arial"/>
          <w:color w:val="00354E"/>
        </w:rPr>
        <w:t>Zeer uitgebreide multidisciplinaire samenwerking met relevante medisch specialistische disciplines zoals de Intensive Care, nefrologie, infectieziekten,</w:t>
      </w:r>
      <w:r w:rsidR="00D91E85">
        <w:rPr>
          <w:rFonts w:ascii="Arial" w:hAnsi="Arial" w:cs="Arial"/>
          <w:color w:val="00354E"/>
        </w:rPr>
        <w:t xml:space="preserve"> microbiologie,</w:t>
      </w:r>
      <w:r>
        <w:rPr>
          <w:rFonts w:ascii="Arial" w:hAnsi="Arial" w:cs="Arial"/>
          <w:color w:val="00354E"/>
        </w:rPr>
        <w:t xml:space="preserve"> virologie, cardiologie, immunologie, dermatologie, kaakchirurgie, psychiatrie, klinische genetica, ethici en vele anderen.</w:t>
      </w:r>
    </w:p>
    <w:p w:rsidR="005A79E7" w:rsidRPr="00D91E85" w:rsidRDefault="00FC26CF" w:rsidP="00D34A9C">
      <w:pPr>
        <w:numPr>
          <w:ilvl w:val="0"/>
          <w:numId w:val="2"/>
        </w:numPr>
        <w:spacing w:after="0" w:line="375" w:lineRule="atLeast"/>
        <w:ind w:left="0"/>
        <w:textAlignment w:val="baseline"/>
        <w:rPr>
          <w:rFonts w:ascii="Arial" w:hAnsi="Arial" w:cs="Arial"/>
          <w:color w:val="00354E"/>
        </w:rPr>
      </w:pPr>
      <w:r w:rsidRPr="00D91E85">
        <w:rPr>
          <w:rFonts w:ascii="Arial" w:hAnsi="Arial" w:cs="Arial"/>
          <w:color w:val="00354E"/>
        </w:rPr>
        <w:lastRenderedPageBreak/>
        <w:t xml:space="preserve">Zeer uitgebreide multidisciplinaire samenwerking met paramedische disciplines zoals fysiotherapie, maatschappelijk werk, </w:t>
      </w:r>
      <w:r w:rsidR="00D91E85" w:rsidRPr="00D91E85">
        <w:rPr>
          <w:rFonts w:ascii="Arial" w:hAnsi="Arial" w:cs="Arial"/>
          <w:color w:val="00354E"/>
        </w:rPr>
        <w:t>diëtiek</w:t>
      </w:r>
      <w:r w:rsidRPr="00D91E85">
        <w:rPr>
          <w:rFonts w:ascii="Arial" w:hAnsi="Arial" w:cs="Arial"/>
          <w:color w:val="00354E"/>
        </w:rPr>
        <w:t xml:space="preserve">, medische psychologie </w:t>
      </w:r>
      <w:r w:rsidR="00FF4846">
        <w:rPr>
          <w:rFonts w:ascii="Arial" w:hAnsi="Arial" w:cs="Arial"/>
          <w:color w:val="00354E"/>
        </w:rPr>
        <w:t>en</w:t>
      </w:r>
      <w:r w:rsidRPr="00D91E85">
        <w:rPr>
          <w:rFonts w:ascii="Arial" w:hAnsi="Arial" w:cs="Arial"/>
          <w:color w:val="00354E"/>
        </w:rPr>
        <w:t xml:space="preserve"> revalidatie</w:t>
      </w:r>
    </w:p>
    <w:p w:rsidR="008076BA" w:rsidRDefault="008076BA" w:rsidP="008076BA">
      <w:pPr>
        <w:numPr>
          <w:ilvl w:val="0"/>
          <w:numId w:val="2"/>
        </w:numPr>
        <w:spacing w:after="0" w:line="375" w:lineRule="atLeast"/>
        <w:ind w:left="0"/>
        <w:textAlignment w:val="baseline"/>
        <w:rPr>
          <w:rFonts w:ascii="Arial" w:hAnsi="Arial" w:cs="Arial"/>
          <w:color w:val="00354E"/>
        </w:rPr>
      </w:pPr>
      <w:r>
        <w:rPr>
          <w:rFonts w:ascii="Arial" w:hAnsi="Arial" w:cs="Arial"/>
          <w:color w:val="00354E"/>
        </w:rPr>
        <w:t xml:space="preserve"> De AIOS zal daartoe poliklinische werkzaamheden uitvoeren waarbij de AIOS bij voorkeur nieuwe patiënten </w:t>
      </w:r>
      <w:r w:rsidR="0052781E">
        <w:rPr>
          <w:rFonts w:ascii="Arial" w:hAnsi="Arial" w:cs="Arial"/>
          <w:color w:val="00354E"/>
        </w:rPr>
        <w:t xml:space="preserve">ziet die verwezen worden voor een beoordeling voor longtransplantatie </w:t>
      </w:r>
      <w:r>
        <w:rPr>
          <w:rFonts w:ascii="Arial" w:hAnsi="Arial" w:cs="Arial"/>
          <w:color w:val="00354E"/>
        </w:rPr>
        <w:t>ziet.</w:t>
      </w:r>
    </w:p>
    <w:p w:rsidR="0052781E" w:rsidRPr="00D91E85" w:rsidRDefault="008076BA" w:rsidP="00B83449">
      <w:pPr>
        <w:numPr>
          <w:ilvl w:val="0"/>
          <w:numId w:val="2"/>
        </w:numPr>
        <w:spacing w:after="0" w:line="375" w:lineRule="atLeast"/>
        <w:ind w:left="0"/>
        <w:textAlignment w:val="baseline"/>
        <w:rPr>
          <w:rFonts w:ascii="Arial" w:hAnsi="Arial" w:cs="Arial"/>
          <w:color w:val="00354E"/>
        </w:rPr>
      </w:pPr>
      <w:r w:rsidRPr="00D91E85">
        <w:rPr>
          <w:rFonts w:ascii="Arial" w:hAnsi="Arial" w:cs="Arial"/>
          <w:color w:val="00354E"/>
        </w:rPr>
        <w:t xml:space="preserve">De AIOS overlegt op adequate wijze de verkregen gegevens </w:t>
      </w:r>
      <w:r w:rsidR="0052781E" w:rsidRPr="00D91E85">
        <w:rPr>
          <w:rFonts w:ascii="Arial" w:hAnsi="Arial" w:cs="Arial"/>
          <w:color w:val="00354E"/>
        </w:rPr>
        <w:t xml:space="preserve">van de beoordeling </w:t>
      </w:r>
      <w:r w:rsidRPr="00D91E85">
        <w:rPr>
          <w:rFonts w:ascii="Arial" w:hAnsi="Arial" w:cs="Arial"/>
          <w:color w:val="00354E"/>
        </w:rPr>
        <w:t xml:space="preserve">met </w:t>
      </w:r>
      <w:r w:rsidR="0052781E" w:rsidRPr="00D91E85">
        <w:rPr>
          <w:rFonts w:ascii="Arial" w:hAnsi="Arial" w:cs="Arial"/>
          <w:color w:val="00354E"/>
        </w:rPr>
        <w:t>een</w:t>
      </w:r>
      <w:r w:rsidRPr="00D91E85">
        <w:rPr>
          <w:rFonts w:ascii="Arial" w:hAnsi="Arial" w:cs="Arial"/>
          <w:color w:val="00354E"/>
        </w:rPr>
        <w:t xml:space="preserve"> supervisor en </w:t>
      </w:r>
      <w:r w:rsidR="0052781E" w:rsidRPr="00D91E85">
        <w:rPr>
          <w:rFonts w:ascii="Arial" w:hAnsi="Arial" w:cs="Arial"/>
          <w:color w:val="00354E"/>
        </w:rPr>
        <w:t>beoordeelt samen diagnose, overige behandelopties, eventueel aanvullende diagnostiek, inschatting van prognose en inschatting van geschiktheid</w:t>
      </w:r>
      <w:r w:rsidR="00D91E85" w:rsidRPr="00D91E85">
        <w:rPr>
          <w:rFonts w:ascii="Arial" w:hAnsi="Arial" w:cs="Arial"/>
          <w:color w:val="00354E"/>
        </w:rPr>
        <w:t xml:space="preserve"> </w:t>
      </w:r>
      <w:r w:rsidR="00FF4846">
        <w:rPr>
          <w:rFonts w:ascii="Arial" w:hAnsi="Arial" w:cs="Arial"/>
          <w:color w:val="00354E"/>
        </w:rPr>
        <w:t>en</w:t>
      </w:r>
      <w:r w:rsidR="00D91E85" w:rsidRPr="00D91E85">
        <w:rPr>
          <w:rFonts w:ascii="Arial" w:hAnsi="Arial" w:cs="Arial"/>
          <w:color w:val="00354E"/>
        </w:rPr>
        <w:t xml:space="preserve"> </w:t>
      </w:r>
      <w:r w:rsidR="00D91E85">
        <w:rPr>
          <w:rFonts w:ascii="Arial" w:hAnsi="Arial" w:cs="Arial"/>
          <w:color w:val="00354E"/>
        </w:rPr>
        <w:t>s</w:t>
      </w:r>
      <w:r w:rsidRPr="00D91E85">
        <w:rPr>
          <w:rFonts w:ascii="Arial" w:hAnsi="Arial" w:cs="Arial"/>
          <w:color w:val="00354E"/>
        </w:rPr>
        <w:t xml:space="preserve">telt in overleg met hem/haar </w:t>
      </w:r>
      <w:r w:rsidR="0052781E" w:rsidRPr="00D91E85">
        <w:rPr>
          <w:rFonts w:ascii="Arial" w:hAnsi="Arial" w:cs="Arial"/>
          <w:color w:val="00354E"/>
        </w:rPr>
        <w:t xml:space="preserve">en het MDO </w:t>
      </w:r>
      <w:r w:rsidRPr="00D91E85">
        <w:rPr>
          <w:rFonts w:ascii="Arial" w:hAnsi="Arial" w:cs="Arial"/>
          <w:color w:val="00354E"/>
        </w:rPr>
        <w:t>een plan op</w:t>
      </w:r>
      <w:r w:rsidR="00D91E85" w:rsidRPr="00D91E85">
        <w:rPr>
          <w:rFonts w:ascii="Arial" w:hAnsi="Arial" w:cs="Arial"/>
          <w:color w:val="00354E"/>
        </w:rPr>
        <w:t xml:space="preserve"> voor </w:t>
      </w:r>
      <w:r w:rsidR="00D91E85">
        <w:rPr>
          <w:rFonts w:ascii="Arial" w:hAnsi="Arial" w:cs="Arial"/>
          <w:color w:val="00354E"/>
        </w:rPr>
        <w:t xml:space="preserve"> vervolg</w:t>
      </w:r>
    </w:p>
    <w:p w:rsidR="00D91E85" w:rsidRDefault="00D91E85" w:rsidP="0052781E">
      <w:pPr>
        <w:numPr>
          <w:ilvl w:val="0"/>
          <w:numId w:val="2"/>
        </w:numPr>
        <w:spacing w:after="0" w:line="375" w:lineRule="atLeast"/>
        <w:ind w:left="0"/>
        <w:textAlignment w:val="baseline"/>
        <w:rPr>
          <w:rFonts w:ascii="Arial" w:hAnsi="Arial" w:cs="Arial"/>
          <w:color w:val="00354E"/>
        </w:rPr>
      </w:pPr>
      <w:r>
        <w:rPr>
          <w:rFonts w:ascii="Arial" w:hAnsi="Arial" w:cs="Arial"/>
          <w:color w:val="00354E"/>
        </w:rPr>
        <w:t xml:space="preserve">De AIOS neemt kennis van uitslagen van een </w:t>
      </w:r>
      <w:r w:rsidR="00132B08">
        <w:rPr>
          <w:rFonts w:ascii="Arial" w:hAnsi="Arial" w:cs="Arial"/>
          <w:color w:val="00354E"/>
        </w:rPr>
        <w:t>longtransplantatie</w:t>
      </w:r>
      <w:r>
        <w:rPr>
          <w:rFonts w:ascii="Arial" w:hAnsi="Arial" w:cs="Arial"/>
          <w:color w:val="00354E"/>
        </w:rPr>
        <w:t>screening en maakt een beoordeling van geschiktheid, te bespreken in de indicatie en screeningsbespreking</w:t>
      </w:r>
    </w:p>
    <w:p w:rsidR="00D91E85" w:rsidRPr="00D91E85" w:rsidRDefault="008076BA" w:rsidP="00D91E85">
      <w:pPr>
        <w:numPr>
          <w:ilvl w:val="0"/>
          <w:numId w:val="2"/>
        </w:numPr>
        <w:spacing w:after="0" w:line="375" w:lineRule="atLeast"/>
        <w:ind w:left="0"/>
        <w:textAlignment w:val="baseline"/>
        <w:rPr>
          <w:rFonts w:ascii="Arial" w:hAnsi="Arial" w:cs="Arial"/>
          <w:color w:val="00354E"/>
        </w:rPr>
      </w:pPr>
      <w:r>
        <w:rPr>
          <w:rFonts w:ascii="Arial" w:hAnsi="Arial" w:cs="Arial"/>
          <w:color w:val="00354E"/>
        </w:rPr>
        <w:t xml:space="preserve">De AIOS verdiept zich uitvoerig in </w:t>
      </w:r>
      <w:r w:rsidR="00D91E85">
        <w:rPr>
          <w:rFonts w:ascii="Arial" w:hAnsi="Arial" w:cs="Arial"/>
          <w:color w:val="00354E"/>
        </w:rPr>
        <w:t>behandeling met immunosuppressiva met de daarbij behorende bijwerkingen en complicaties</w:t>
      </w:r>
    </w:p>
    <w:p w:rsidR="00D91E85" w:rsidRDefault="00D91E85" w:rsidP="008076BA">
      <w:pPr>
        <w:numPr>
          <w:ilvl w:val="0"/>
          <w:numId w:val="2"/>
        </w:numPr>
        <w:spacing w:after="0" w:line="375" w:lineRule="atLeast"/>
        <w:ind w:left="0"/>
        <w:textAlignment w:val="baseline"/>
        <w:rPr>
          <w:rFonts w:ascii="Arial" w:hAnsi="Arial" w:cs="Arial"/>
          <w:color w:val="00354E"/>
        </w:rPr>
      </w:pPr>
      <w:r>
        <w:rPr>
          <w:rFonts w:ascii="Arial" w:hAnsi="Arial" w:cs="Arial"/>
          <w:color w:val="00354E"/>
        </w:rPr>
        <w:t>De AIOS verdiept zich uitvoering in de behandeling van (opportunistische) infectieuze complicaties.</w:t>
      </w:r>
    </w:p>
    <w:p w:rsidR="008076BA" w:rsidRDefault="008076BA" w:rsidP="008076BA">
      <w:pPr>
        <w:numPr>
          <w:ilvl w:val="0"/>
          <w:numId w:val="2"/>
        </w:numPr>
        <w:spacing w:after="0" w:line="375" w:lineRule="atLeast"/>
        <w:ind w:left="0"/>
        <w:textAlignment w:val="baseline"/>
        <w:rPr>
          <w:rFonts w:ascii="Arial" w:hAnsi="Arial" w:cs="Arial"/>
          <w:color w:val="00354E"/>
        </w:rPr>
      </w:pPr>
      <w:r>
        <w:rPr>
          <w:rFonts w:ascii="Arial" w:hAnsi="Arial" w:cs="Arial"/>
          <w:color w:val="00354E"/>
        </w:rPr>
        <w:t xml:space="preserve">De AIOS neemt in ruime mate deel aan het multidisciplinaire teamoverleg </w:t>
      </w:r>
      <w:r w:rsidR="00D91E85">
        <w:rPr>
          <w:rFonts w:ascii="Arial" w:hAnsi="Arial" w:cs="Arial"/>
          <w:color w:val="00354E"/>
        </w:rPr>
        <w:t xml:space="preserve">en </w:t>
      </w:r>
      <w:proofErr w:type="spellStart"/>
      <w:r w:rsidR="00D91E85">
        <w:rPr>
          <w:rFonts w:ascii="Arial" w:hAnsi="Arial" w:cs="Arial"/>
          <w:color w:val="00354E"/>
        </w:rPr>
        <w:t>MDO’s</w:t>
      </w:r>
      <w:proofErr w:type="spellEnd"/>
      <w:r w:rsidR="00D91E85">
        <w:rPr>
          <w:rFonts w:ascii="Arial" w:hAnsi="Arial" w:cs="Arial"/>
          <w:color w:val="00354E"/>
        </w:rPr>
        <w:t xml:space="preserve"> </w:t>
      </w:r>
      <w:r>
        <w:rPr>
          <w:rFonts w:ascii="Arial" w:hAnsi="Arial" w:cs="Arial"/>
          <w:color w:val="00354E"/>
        </w:rPr>
        <w:t xml:space="preserve"> en leert doelmatig te overleggen </w:t>
      </w:r>
    </w:p>
    <w:p w:rsidR="008076BA" w:rsidRDefault="008076BA" w:rsidP="008076BA">
      <w:pPr>
        <w:numPr>
          <w:ilvl w:val="0"/>
          <w:numId w:val="2"/>
        </w:numPr>
        <w:spacing w:after="0" w:line="375" w:lineRule="atLeast"/>
        <w:ind w:left="0"/>
        <w:textAlignment w:val="baseline"/>
        <w:rPr>
          <w:rFonts w:ascii="Arial" w:hAnsi="Arial" w:cs="Arial"/>
          <w:color w:val="00354E"/>
        </w:rPr>
      </w:pPr>
      <w:r>
        <w:rPr>
          <w:rFonts w:ascii="Arial" w:hAnsi="Arial" w:cs="Arial"/>
          <w:color w:val="00354E"/>
        </w:rPr>
        <w:lastRenderedPageBreak/>
        <w:t xml:space="preserve">De AIOS leert </w:t>
      </w:r>
      <w:r w:rsidR="00D91E85">
        <w:rPr>
          <w:rFonts w:ascii="Arial" w:hAnsi="Arial" w:cs="Arial"/>
          <w:color w:val="00354E"/>
        </w:rPr>
        <w:t xml:space="preserve">behandeling van acuut </w:t>
      </w:r>
      <w:proofErr w:type="spellStart"/>
      <w:r w:rsidR="00D91E85">
        <w:rPr>
          <w:rFonts w:ascii="Arial" w:hAnsi="Arial" w:cs="Arial"/>
          <w:color w:val="00354E"/>
        </w:rPr>
        <w:t>longfalen</w:t>
      </w:r>
      <w:proofErr w:type="spellEnd"/>
      <w:r w:rsidR="00D91E85">
        <w:rPr>
          <w:rFonts w:ascii="Arial" w:hAnsi="Arial" w:cs="Arial"/>
          <w:color w:val="00354E"/>
        </w:rPr>
        <w:t xml:space="preserve"> op een intensive care inclusief alle mogelijkheden voor </w:t>
      </w:r>
      <w:proofErr w:type="spellStart"/>
      <w:r w:rsidR="00D91E85">
        <w:rPr>
          <w:rFonts w:ascii="Arial" w:hAnsi="Arial" w:cs="Arial"/>
          <w:color w:val="00354E"/>
        </w:rPr>
        <w:t>bridging</w:t>
      </w:r>
      <w:proofErr w:type="spellEnd"/>
      <w:r w:rsidR="00D91E85">
        <w:rPr>
          <w:rFonts w:ascii="Arial" w:hAnsi="Arial" w:cs="Arial"/>
          <w:color w:val="00354E"/>
        </w:rPr>
        <w:t xml:space="preserve"> naar longtransplantatie (</w:t>
      </w:r>
      <w:proofErr w:type="spellStart"/>
      <w:r w:rsidR="00D91E85">
        <w:rPr>
          <w:rFonts w:ascii="Arial" w:hAnsi="Arial" w:cs="Arial"/>
          <w:color w:val="00354E"/>
        </w:rPr>
        <w:t>optiflow</w:t>
      </w:r>
      <w:proofErr w:type="spellEnd"/>
      <w:r w:rsidR="00D91E85">
        <w:rPr>
          <w:rFonts w:ascii="Arial" w:hAnsi="Arial" w:cs="Arial"/>
          <w:color w:val="00354E"/>
        </w:rPr>
        <w:t>, NIV, invasieve beademing en ECMO, VV alsmede VA) met de bijbehorende voor- en nadelen</w:t>
      </w:r>
    </w:p>
    <w:p w:rsidR="00D91E85" w:rsidRPr="00D91E85" w:rsidRDefault="00D91E85" w:rsidP="00D91E85">
      <w:pPr>
        <w:numPr>
          <w:ilvl w:val="0"/>
          <w:numId w:val="2"/>
        </w:numPr>
        <w:spacing w:after="0" w:line="375" w:lineRule="atLeast"/>
        <w:ind w:left="0"/>
        <w:textAlignment w:val="baseline"/>
        <w:rPr>
          <w:rFonts w:ascii="Arial" w:hAnsi="Arial" w:cs="Arial"/>
          <w:color w:val="00354E"/>
        </w:rPr>
      </w:pPr>
      <w:r>
        <w:rPr>
          <w:rFonts w:ascii="Arial" w:hAnsi="Arial" w:cs="Arial"/>
          <w:color w:val="00354E"/>
        </w:rPr>
        <w:t xml:space="preserve">De AIOS neemt kennis </w:t>
      </w:r>
      <w:r w:rsidR="00132B08">
        <w:rPr>
          <w:rFonts w:ascii="Arial" w:hAnsi="Arial" w:cs="Arial"/>
          <w:color w:val="00354E"/>
        </w:rPr>
        <w:t xml:space="preserve">van </w:t>
      </w:r>
      <w:r>
        <w:rPr>
          <w:rFonts w:ascii="Arial" w:hAnsi="Arial" w:cs="Arial"/>
          <w:color w:val="00354E"/>
        </w:rPr>
        <w:t xml:space="preserve">de </w:t>
      </w:r>
      <w:proofErr w:type="spellStart"/>
      <w:r>
        <w:rPr>
          <w:rFonts w:ascii="Arial" w:hAnsi="Arial" w:cs="Arial"/>
          <w:color w:val="00354E"/>
        </w:rPr>
        <w:t>post-operatieve</w:t>
      </w:r>
      <w:proofErr w:type="spellEnd"/>
      <w:r>
        <w:rPr>
          <w:rFonts w:ascii="Arial" w:hAnsi="Arial" w:cs="Arial"/>
          <w:color w:val="00354E"/>
        </w:rPr>
        <w:t xml:space="preserve"> zorg na longtransplantatie op de ICU en in de kliniek</w:t>
      </w:r>
    </w:p>
    <w:p w:rsidR="008076BA" w:rsidRDefault="008076BA" w:rsidP="008076BA">
      <w:pPr>
        <w:numPr>
          <w:ilvl w:val="0"/>
          <w:numId w:val="2"/>
        </w:numPr>
        <w:spacing w:after="0" w:line="375" w:lineRule="atLeast"/>
        <w:ind w:left="0"/>
        <w:textAlignment w:val="baseline"/>
        <w:rPr>
          <w:rFonts w:ascii="Arial" w:hAnsi="Arial" w:cs="Arial"/>
          <w:color w:val="00354E"/>
        </w:rPr>
      </w:pPr>
      <w:r>
        <w:rPr>
          <w:rFonts w:ascii="Arial" w:hAnsi="Arial" w:cs="Arial"/>
          <w:color w:val="00354E"/>
        </w:rPr>
        <w:t xml:space="preserve">De AIOS is waar mogelijk betrokken </w:t>
      </w:r>
      <w:r w:rsidR="005A79E7">
        <w:rPr>
          <w:rFonts w:ascii="Arial" w:hAnsi="Arial" w:cs="Arial"/>
          <w:color w:val="00354E"/>
        </w:rPr>
        <w:t xml:space="preserve">op de </w:t>
      </w:r>
      <w:r>
        <w:rPr>
          <w:rFonts w:ascii="Arial" w:hAnsi="Arial" w:cs="Arial"/>
          <w:color w:val="00354E"/>
        </w:rPr>
        <w:t xml:space="preserve">OK </w:t>
      </w:r>
      <w:r w:rsidR="005A79E7">
        <w:rPr>
          <w:rFonts w:ascii="Arial" w:hAnsi="Arial" w:cs="Arial"/>
          <w:color w:val="00354E"/>
        </w:rPr>
        <w:t xml:space="preserve">bij de longtransplantatieprocedures </w:t>
      </w:r>
    </w:p>
    <w:p w:rsidR="008076BA" w:rsidRDefault="008076BA" w:rsidP="008076BA">
      <w:pPr>
        <w:numPr>
          <w:ilvl w:val="0"/>
          <w:numId w:val="2"/>
        </w:numPr>
        <w:spacing w:after="0" w:line="375" w:lineRule="atLeast"/>
        <w:ind w:left="0"/>
        <w:textAlignment w:val="baseline"/>
        <w:rPr>
          <w:rFonts w:ascii="Arial" w:hAnsi="Arial" w:cs="Arial"/>
          <w:color w:val="00354E"/>
        </w:rPr>
      </w:pPr>
      <w:r>
        <w:rPr>
          <w:rFonts w:ascii="Arial" w:hAnsi="Arial" w:cs="Arial"/>
          <w:color w:val="00354E"/>
        </w:rPr>
        <w:t>De AIOS neemt waar mogelijk en gewenst deel aan lokaal/regionaal/landelijk onderwijs</w:t>
      </w:r>
    </w:p>
    <w:p w:rsidR="0052781E" w:rsidRDefault="0052781E" w:rsidP="0052781E">
      <w:pPr>
        <w:spacing w:after="0" w:line="375" w:lineRule="atLeast"/>
        <w:textAlignment w:val="baseline"/>
        <w:rPr>
          <w:rFonts w:ascii="Arial" w:hAnsi="Arial" w:cs="Arial"/>
          <w:color w:val="00354E"/>
        </w:rPr>
      </w:pPr>
    </w:p>
    <w:p w:rsidR="00D91E85" w:rsidRDefault="00D91E85" w:rsidP="0052781E">
      <w:pPr>
        <w:spacing w:after="0" w:line="375" w:lineRule="atLeast"/>
        <w:textAlignment w:val="baseline"/>
        <w:rPr>
          <w:rFonts w:ascii="Arial" w:hAnsi="Arial" w:cs="Arial"/>
          <w:color w:val="00354E"/>
        </w:rPr>
      </w:pPr>
    </w:p>
    <w:p w:rsidR="008076BA" w:rsidRDefault="008076BA" w:rsidP="008076BA">
      <w:pPr>
        <w:pStyle w:val="Kop2"/>
        <w:spacing w:before="0" w:beforeAutospacing="0" w:after="0" w:afterAutospacing="0"/>
        <w:textAlignment w:val="baseline"/>
        <w:rPr>
          <w:rFonts w:ascii="Arial" w:hAnsi="Arial" w:cs="Arial"/>
          <w:color w:val="00354E"/>
          <w:sz w:val="32"/>
          <w:szCs w:val="32"/>
        </w:rPr>
      </w:pPr>
      <w:r>
        <w:rPr>
          <w:rFonts w:ascii="Arial" w:hAnsi="Arial" w:cs="Arial"/>
          <w:color w:val="00354E"/>
          <w:sz w:val="32"/>
          <w:szCs w:val="32"/>
        </w:rPr>
        <w:t>Hoe ga ik leren?</w:t>
      </w:r>
    </w:p>
    <w:p w:rsidR="008076BA" w:rsidRDefault="008076BA" w:rsidP="008076BA">
      <w:pPr>
        <w:pStyle w:val="Normaalweb"/>
        <w:spacing w:before="0" w:beforeAutospacing="0" w:after="0" w:afterAutospacing="0" w:line="375" w:lineRule="atLeast"/>
        <w:textAlignment w:val="baseline"/>
        <w:rPr>
          <w:rFonts w:ascii="Arial" w:hAnsi="Arial" w:cs="Arial"/>
          <w:color w:val="00354E"/>
        </w:rPr>
      </w:pPr>
      <w:r>
        <w:rPr>
          <w:rStyle w:val="Nadruk"/>
          <w:rFonts w:ascii="Arial" w:hAnsi="Arial" w:cs="Arial"/>
          <w:color w:val="00354E"/>
          <w:bdr w:val="none" w:sz="0" w:space="0" w:color="auto" w:frame="1"/>
        </w:rPr>
        <w:t>Competenties:</w:t>
      </w:r>
    </w:p>
    <w:p w:rsidR="008076BA" w:rsidRDefault="008076BA" w:rsidP="008076BA">
      <w:pPr>
        <w:pStyle w:val="Normaalweb"/>
        <w:spacing w:before="450" w:beforeAutospacing="0" w:after="0" w:afterAutospacing="0" w:line="375" w:lineRule="atLeast"/>
        <w:textAlignment w:val="baseline"/>
        <w:rPr>
          <w:rFonts w:ascii="Arial" w:hAnsi="Arial" w:cs="Arial"/>
          <w:color w:val="00354E"/>
        </w:rPr>
      </w:pPr>
      <w:r>
        <w:rPr>
          <w:rFonts w:ascii="Arial" w:hAnsi="Arial" w:cs="Arial"/>
          <w:color w:val="00354E"/>
        </w:rPr>
        <w:t>Alle 7 competenties met de nadruk op medisch handelen, kennis en wetenschap, communicatie, samenwerking, organisatie en professionaliteit</w:t>
      </w:r>
    </w:p>
    <w:p w:rsidR="00D91E85" w:rsidRDefault="00D91E85" w:rsidP="008076BA">
      <w:pPr>
        <w:pStyle w:val="Normaalweb"/>
        <w:spacing w:before="450" w:beforeAutospacing="0" w:after="0" w:afterAutospacing="0" w:line="375" w:lineRule="atLeast"/>
        <w:textAlignment w:val="baseline"/>
        <w:rPr>
          <w:rFonts w:ascii="Arial" w:hAnsi="Arial" w:cs="Arial"/>
          <w:color w:val="00354E"/>
        </w:rPr>
      </w:pPr>
    </w:p>
    <w:p w:rsidR="008076BA" w:rsidRDefault="008076BA" w:rsidP="008076BA">
      <w:pPr>
        <w:pStyle w:val="Normaalweb"/>
        <w:spacing w:before="0" w:beforeAutospacing="0" w:after="0" w:afterAutospacing="0" w:line="375" w:lineRule="atLeast"/>
        <w:textAlignment w:val="baseline"/>
        <w:rPr>
          <w:rFonts w:ascii="Arial" w:hAnsi="Arial" w:cs="Arial"/>
          <w:color w:val="00354E"/>
        </w:rPr>
      </w:pPr>
      <w:r>
        <w:rPr>
          <w:rStyle w:val="Nadruk"/>
          <w:rFonts w:ascii="Arial" w:hAnsi="Arial" w:cs="Arial"/>
          <w:color w:val="00354E"/>
          <w:bdr w:val="none" w:sz="0" w:space="0" w:color="auto" w:frame="1"/>
        </w:rPr>
        <w:t>Vereiste kennis, vaardigheden en gedrag bij het afronden van de stage:</w:t>
      </w:r>
    </w:p>
    <w:p w:rsidR="008076BA" w:rsidRDefault="008076BA" w:rsidP="008076BA">
      <w:pPr>
        <w:numPr>
          <w:ilvl w:val="0"/>
          <w:numId w:val="3"/>
        </w:numPr>
        <w:spacing w:after="0" w:line="375" w:lineRule="atLeast"/>
        <w:ind w:left="0"/>
        <w:textAlignment w:val="baseline"/>
        <w:rPr>
          <w:rFonts w:ascii="Arial" w:hAnsi="Arial" w:cs="Arial"/>
          <w:color w:val="00354E"/>
        </w:rPr>
      </w:pPr>
      <w:r>
        <w:rPr>
          <w:rFonts w:ascii="Arial" w:hAnsi="Arial" w:cs="Arial"/>
          <w:color w:val="00354E"/>
        </w:rPr>
        <w:t>Kennis te hebben genomen van de nationale en internationale richtlijnen (</w:t>
      </w:r>
      <w:r w:rsidR="0052781E">
        <w:rPr>
          <w:rFonts w:ascii="Arial" w:hAnsi="Arial" w:cs="Arial"/>
          <w:color w:val="00354E"/>
        </w:rPr>
        <w:t>ISHLT</w:t>
      </w:r>
      <w:r>
        <w:rPr>
          <w:rFonts w:ascii="Arial" w:hAnsi="Arial" w:cs="Arial"/>
          <w:color w:val="00354E"/>
        </w:rPr>
        <w:t xml:space="preserve">) op het gebied van </w:t>
      </w:r>
      <w:r w:rsidR="0052781E">
        <w:rPr>
          <w:rFonts w:ascii="Arial" w:hAnsi="Arial" w:cs="Arial"/>
          <w:color w:val="00354E"/>
        </w:rPr>
        <w:t xml:space="preserve">longtransplantatie </w:t>
      </w:r>
      <w:r>
        <w:rPr>
          <w:rFonts w:ascii="Arial" w:hAnsi="Arial" w:cs="Arial"/>
          <w:color w:val="00354E"/>
        </w:rPr>
        <w:t xml:space="preserve">en van </w:t>
      </w:r>
      <w:r>
        <w:rPr>
          <w:rFonts w:ascii="Arial" w:hAnsi="Arial" w:cs="Arial"/>
          <w:color w:val="00354E"/>
        </w:rPr>
        <w:lastRenderedPageBreak/>
        <w:t>overige relevante literatuur.</w:t>
      </w:r>
      <w:r w:rsidR="0052781E">
        <w:rPr>
          <w:rFonts w:ascii="Arial" w:hAnsi="Arial" w:cs="Arial"/>
          <w:color w:val="00354E"/>
        </w:rPr>
        <w:t xml:space="preserve"> Daarnaast ook de richtlijnen van de NVALT ten aanzien van de individuele longziekten. </w:t>
      </w:r>
      <w:r>
        <w:rPr>
          <w:rFonts w:ascii="Arial" w:hAnsi="Arial" w:cs="Arial"/>
          <w:color w:val="00354E"/>
        </w:rPr>
        <w:t xml:space="preserve"> </w:t>
      </w:r>
    </w:p>
    <w:p w:rsidR="008076BA" w:rsidRDefault="008076BA" w:rsidP="008076BA">
      <w:pPr>
        <w:numPr>
          <w:ilvl w:val="0"/>
          <w:numId w:val="3"/>
        </w:numPr>
        <w:spacing w:after="0" w:line="375" w:lineRule="atLeast"/>
        <w:ind w:left="0"/>
        <w:textAlignment w:val="baseline"/>
        <w:rPr>
          <w:rFonts w:ascii="Arial" w:hAnsi="Arial" w:cs="Arial"/>
          <w:color w:val="00354E"/>
        </w:rPr>
      </w:pPr>
      <w:r>
        <w:rPr>
          <w:rFonts w:ascii="Arial" w:hAnsi="Arial" w:cs="Arial"/>
          <w:color w:val="00354E"/>
        </w:rPr>
        <w:t>Anamnese, lichamelijk onderzoek en relevant aanvullend onderzoek te kunnen beoordelen</w:t>
      </w:r>
    </w:p>
    <w:p w:rsidR="008076BA" w:rsidRDefault="008076BA" w:rsidP="008076BA">
      <w:pPr>
        <w:numPr>
          <w:ilvl w:val="0"/>
          <w:numId w:val="3"/>
        </w:numPr>
        <w:spacing w:after="0" w:line="375" w:lineRule="atLeast"/>
        <w:ind w:left="0"/>
        <w:textAlignment w:val="baseline"/>
        <w:rPr>
          <w:rFonts w:ascii="Arial" w:hAnsi="Arial" w:cs="Arial"/>
          <w:color w:val="00354E"/>
        </w:rPr>
      </w:pPr>
      <w:r>
        <w:rPr>
          <w:rFonts w:ascii="Arial" w:hAnsi="Arial" w:cs="Arial"/>
          <w:color w:val="00354E"/>
        </w:rPr>
        <w:t xml:space="preserve">Adequate </w:t>
      </w:r>
      <w:proofErr w:type="spellStart"/>
      <w:r>
        <w:rPr>
          <w:rFonts w:ascii="Arial" w:hAnsi="Arial" w:cs="Arial"/>
          <w:color w:val="00354E"/>
        </w:rPr>
        <w:t>work</w:t>
      </w:r>
      <w:proofErr w:type="spellEnd"/>
      <w:r>
        <w:rPr>
          <w:rFonts w:ascii="Arial" w:hAnsi="Arial" w:cs="Arial"/>
          <w:color w:val="00354E"/>
        </w:rPr>
        <w:t xml:space="preserve">-up te kunnen uitvoeren bij patiënten </w:t>
      </w:r>
      <w:r w:rsidR="0052781E">
        <w:rPr>
          <w:rFonts w:ascii="Arial" w:hAnsi="Arial" w:cs="Arial"/>
          <w:color w:val="00354E"/>
        </w:rPr>
        <w:t>die worden verwezen voor longtransplantatie</w:t>
      </w:r>
    </w:p>
    <w:p w:rsidR="00D91E85" w:rsidRDefault="00D91E85" w:rsidP="008076BA">
      <w:pPr>
        <w:numPr>
          <w:ilvl w:val="0"/>
          <w:numId w:val="3"/>
        </w:numPr>
        <w:spacing w:after="0" w:line="375" w:lineRule="atLeast"/>
        <w:ind w:left="0"/>
        <w:textAlignment w:val="baseline"/>
        <w:rPr>
          <w:rFonts w:ascii="Arial" w:hAnsi="Arial" w:cs="Arial"/>
          <w:color w:val="00354E"/>
        </w:rPr>
      </w:pPr>
      <w:r>
        <w:rPr>
          <w:rFonts w:ascii="Arial" w:hAnsi="Arial" w:cs="Arial"/>
          <w:color w:val="00354E"/>
        </w:rPr>
        <w:t xml:space="preserve">De AIOS neemt kennis van de begeleiding van patiënten voor </w:t>
      </w:r>
      <w:r w:rsidR="00FF4846">
        <w:rPr>
          <w:rFonts w:ascii="Arial" w:hAnsi="Arial" w:cs="Arial"/>
          <w:color w:val="00354E"/>
        </w:rPr>
        <w:t>en</w:t>
      </w:r>
      <w:r>
        <w:rPr>
          <w:rFonts w:ascii="Arial" w:hAnsi="Arial" w:cs="Arial"/>
          <w:color w:val="00354E"/>
        </w:rPr>
        <w:t xml:space="preserve"> na longtransplantatie</w:t>
      </w:r>
    </w:p>
    <w:p w:rsidR="00D91E85" w:rsidRDefault="00D91E85" w:rsidP="008076BA">
      <w:pPr>
        <w:numPr>
          <w:ilvl w:val="0"/>
          <w:numId w:val="3"/>
        </w:numPr>
        <w:spacing w:after="0" w:line="375" w:lineRule="atLeast"/>
        <w:ind w:left="0"/>
        <w:textAlignment w:val="baseline"/>
        <w:rPr>
          <w:rFonts w:ascii="Arial" w:hAnsi="Arial" w:cs="Arial"/>
          <w:color w:val="00354E"/>
        </w:rPr>
      </w:pPr>
      <w:r>
        <w:rPr>
          <w:rFonts w:ascii="Arial" w:hAnsi="Arial" w:cs="Arial"/>
          <w:color w:val="00354E"/>
        </w:rPr>
        <w:t xml:space="preserve">De AIOS moet kennis nemen van de pre- en postoperatieve (IC) zorg rondom longtransplantatie en alle aspecten van eindstadium </w:t>
      </w:r>
      <w:proofErr w:type="spellStart"/>
      <w:r>
        <w:rPr>
          <w:rFonts w:ascii="Arial" w:hAnsi="Arial" w:cs="Arial"/>
          <w:color w:val="00354E"/>
        </w:rPr>
        <w:t>longfalen</w:t>
      </w:r>
      <w:proofErr w:type="spellEnd"/>
      <w:r>
        <w:rPr>
          <w:rFonts w:ascii="Arial" w:hAnsi="Arial" w:cs="Arial"/>
          <w:color w:val="00354E"/>
        </w:rPr>
        <w:t xml:space="preserve"> </w:t>
      </w:r>
    </w:p>
    <w:p w:rsidR="008076BA" w:rsidRDefault="008076BA" w:rsidP="008076BA">
      <w:pPr>
        <w:numPr>
          <w:ilvl w:val="0"/>
          <w:numId w:val="3"/>
        </w:numPr>
        <w:spacing w:after="0" w:line="375" w:lineRule="atLeast"/>
        <w:ind w:left="0"/>
        <w:textAlignment w:val="baseline"/>
        <w:rPr>
          <w:rFonts w:ascii="Arial" w:hAnsi="Arial" w:cs="Arial"/>
          <w:color w:val="00354E"/>
        </w:rPr>
      </w:pPr>
      <w:r>
        <w:rPr>
          <w:rFonts w:ascii="Arial" w:hAnsi="Arial" w:cs="Arial"/>
          <w:color w:val="00354E"/>
        </w:rPr>
        <w:t xml:space="preserve">De AIOS moet kennis hebben van de werking en bijwerkingen van de belangrijkste middelen </w:t>
      </w:r>
      <w:proofErr w:type="spellStart"/>
      <w:r w:rsidR="0052781E">
        <w:rPr>
          <w:rFonts w:ascii="Arial" w:hAnsi="Arial" w:cs="Arial"/>
          <w:color w:val="00354E"/>
        </w:rPr>
        <w:t>immuunsuppressiva</w:t>
      </w:r>
      <w:proofErr w:type="spellEnd"/>
      <w:r w:rsidR="0052781E">
        <w:rPr>
          <w:rFonts w:ascii="Arial" w:hAnsi="Arial" w:cs="Arial"/>
          <w:color w:val="00354E"/>
        </w:rPr>
        <w:t xml:space="preserve"> die gebruikt worden rondom </w:t>
      </w:r>
      <w:r w:rsidR="00D91E85">
        <w:rPr>
          <w:rFonts w:ascii="Arial" w:hAnsi="Arial" w:cs="Arial"/>
          <w:color w:val="00354E"/>
        </w:rPr>
        <w:t>transplantatie</w:t>
      </w:r>
    </w:p>
    <w:p w:rsidR="00D91E85" w:rsidRDefault="0052781E" w:rsidP="0052781E">
      <w:pPr>
        <w:numPr>
          <w:ilvl w:val="0"/>
          <w:numId w:val="3"/>
        </w:numPr>
        <w:spacing w:after="0" w:line="375" w:lineRule="atLeast"/>
        <w:ind w:left="0"/>
        <w:textAlignment w:val="baseline"/>
        <w:rPr>
          <w:rFonts w:ascii="Arial" w:hAnsi="Arial" w:cs="Arial"/>
          <w:color w:val="00354E"/>
        </w:rPr>
      </w:pPr>
      <w:r>
        <w:rPr>
          <w:rFonts w:ascii="Arial" w:hAnsi="Arial" w:cs="Arial"/>
          <w:color w:val="00354E"/>
        </w:rPr>
        <w:t xml:space="preserve">De AIOS moet kennis hebben van </w:t>
      </w:r>
      <w:r w:rsidR="00D91E85">
        <w:rPr>
          <w:rFonts w:ascii="Arial" w:hAnsi="Arial" w:cs="Arial"/>
          <w:color w:val="00354E"/>
        </w:rPr>
        <w:t>behandeling van bijwerking en</w:t>
      </w:r>
      <w:r>
        <w:rPr>
          <w:rFonts w:ascii="Arial" w:hAnsi="Arial" w:cs="Arial"/>
          <w:color w:val="00354E"/>
        </w:rPr>
        <w:t xml:space="preserve"> complicaties van </w:t>
      </w:r>
      <w:r w:rsidR="00D91E85">
        <w:rPr>
          <w:rFonts w:ascii="Arial" w:hAnsi="Arial" w:cs="Arial"/>
          <w:color w:val="00354E"/>
        </w:rPr>
        <w:t xml:space="preserve">de </w:t>
      </w:r>
      <w:proofErr w:type="spellStart"/>
      <w:r w:rsidR="00D91E85">
        <w:rPr>
          <w:rFonts w:ascii="Arial" w:hAnsi="Arial" w:cs="Arial"/>
          <w:color w:val="00354E"/>
        </w:rPr>
        <w:t>immunsuppressieve</w:t>
      </w:r>
      <w:proofErr w:type="spellEnd"/>
      <w:r w:rsidR="00D91E85">
        <w:rPr>
          <w:rFonts w:ascii="Arial" w:hAnsi="Arial" w:cs="Arial"/>
          <w:color w:val="00354E"/>
        </w:rPr>
        <w:t xml:space="preserve"> behandeling, zoals de behandeling van opportunistische infecties. </w:t>
      </w:r>
    </w:p>
    <w:p w:rsidR="0052781E" w:rsidRDefault="0052781E" w:rsidP="0052781E">
      <w:pPr>
        <w:spacing w:after="0" w:line="375" w:lineRule="atLeast"/>
        <w:textAlignment w:val="baseline"/>
        <w:rPr>
          <w:rFonts w:ascii="Arial" w:hAnsi="Arial" w:cs="Arial"/>
          <w:color w:val="00354E"/>
        </w:rPr>
      </w:pPr>
    </w:p>
    <w:p w:rsidR="0052781E" w:rsidRDefault="0052781E" w:rsidP="0052781E">
      <w:pPr>
        <w:spacing w:after="0" w:line="375" w:lineRule="atLeast"/>
        <w:textAlignment w:val="baseline"/>
        <w:rPr>
          <w:rFonts w:ascii="Arial" w:hAnsi="Arial" w:cs="Arial"/>
          <w:color w:val="00354E"/>
        </w:rPr>
      </w:pPr>
    </w:p>
    <w:p w:rsidR="008076BA" w:rsidRDefault="008076BA" w:rsidP="008076BA">
      <w:pPr>
        <w:pStyle w:val="Normaalweb"/>
        <w:spacing w:before="0" w:beforeAutospacing="0" w:after="0" w:afterAutospacing="0" w:line="375" w:lineRule="atLeast"/>
        <w:textAlignment w:val="baseline"/>
        <w:rPr>
          <w:rFonts w:ascii="Arial" w:hAnsi="Arial" w:cs="Arial"/>
          <w:color w:val="00354E"/>
        </w:rPr>
      </w:pPr>
      <w:r>
        <w:rPr>
          <w:rStyle w:val="Nadruk"/>
          <w:rFonts w:ascii="Arial" w:hAnsi="Arial" w:cs="Arial"/>
          <w:color w:val="00354E"/>
          <w:bdr w:val="none" w:sz="0" w:space="0" w:color="auto" w:frame="1"/>
        </w:rPr>
        <w:t>Wetenschap:</w:t>
      </w:r>
    </w:p>
    <w:p w:rsidR="008076BA" w:rsidRDefault="008076BA" w:rsidP="008076BA">
      <w:pPr>
        <w:pStyle w:val="Normaalweb"/>
        <w:spacing w:before="450" w:beforeAutospacing="0" w:after="0" w:afterAutospacing="0" w:line="375" w:lineRule="atLeast"/>
        <w:textAlignment w:val="baseline"/>
        <w:rPr>
          <w:rFonts w:ascii="Arial" w:hAnsi="Arial" w:cs="Arial"/>
          <w:color w:val="00354E"/>
        </w:rPr>
      </w:pPr>
      <w:r>
        <w:rPr>
          <w:rFonts w:ascii="Arial" w:hAnsi="Arial" w:cs="Arial"/>
          <w:color w:val="00354E"/>
        </w:rPr>
        <w:t>Bij voorkeur wordt tijdens de stage een case report geschreven</w:t>
      </w:r>
      <w:r w:rsidR="0052781E">
        <w:rPr>
          <w:rFonts w:ascii="Arial" w:hAnsi="Arial" w:cs="Arial"/>
          <w:color w:val="00354E"/>
        </w:rPr>
        <w:t xml:space="preserve">, of wordt een </w:t>
      </w:r>
      <w:proofErr w:type="spellStart"/>
      <w:r w:rsidR="0052781E">
        <w:rPr>
          <w:rFonts w:ascii="Arial" w:hAnsi="Arial" w:cs="Arial"/>
          <w:color w:val="00354E"/>
        </w:rPr>
        <w:t>critical</w:t>
      </w:r>
      <w:proofErr w:type="spellEnd"/>
      <w:r w:rsidR="0052781E">
        <w:rPr>
          <w:rFonts w:ascii="Arial" w:hAnsi="Arial" w:cs="Arial"/>
          <w:color w:val="00354E"/>
        </w:rPr>
        <w:t xml:space="preserve"> </w:t>
      </w:r>
      <w:proofErr w:type="spellStart"/>
      <w:r w:rsidR="0052781E">
        <w:rPr>
          <w:rFonts w:ascii="Arial" w:hAnsi="Arial" w:cs="Arial"/>
          <w:color w:val="00354E"/>
        </w:rPr>
        <w:t>appraisal</w:t>
      </w:r>
      <w:proofErr w:type="spellEnd"/>
      <w:r w:rsidR="0052781E">
        <w:rPr>
          <w:rFonts w:ascii="Arial" w:hAnsi="Arial" w:cs="Arial"/>
          <w:color w:val="00354E"/>
        </w:rPr>
        <w:t xml:space="preserve"> (CAT) van een onderwerp gedaan waar actuele vragen over bestaan.</w:t>
      </w:r>
    </w:p>
    <w:p w:rsidR="0052781E" w:rsidRDefault="0052781E" w:rsidP="008076BA">
      <w:pPr>
        <w:pStyle w:val="Normaalweb"/>
        <w:spacing w:before="450" w:beforeAutospacing="0" w:after="0" w:afterAutospacing="0" w:line="375" w:lineRule="atLeast"/>
        <w:textAlignment w:val="baseline"/>
        <w:rPr>
          <w:rFonts w:ascii="Arial" w:hAnsi="Arial" w:cs="Arial"/>
          <w:color w:val="00354E"/>
        </w:rPr>
      </w:pPr>
    </w:p>
    <w:p w:rsidR="008076BA" w:rsidRDefault="008076BA" w:rsidP="008076BA">
      <w:pPr>
        <w:pStyle w:val="Normaalweb"/>
        <w:spacing w:before="0" w:beforeAutospacing="0" w:after="0" w:afterAutospacing="0" w:line="375" w:lineRule="atLeast"/>
        <w:textAlignment w:val="baseline"/>
        <w:rPr>
          <w:rFonts w:ascii="Arial" w:hAnsi="Arial" w:cs="Arial"/>
          <w:color w:val="00354E"/>
        </w:rPr>
      </w:pPr>
      <w:r>
        <w:rPr>
          <w:rStyle w:val="Nadruk"/>
          <w:rFonts w:ascii="Arial" w:hAnsi="Arial" w:cs="Arial"/>
          <w:color w:val="00354E"/>
          <w:bdr w:val="none" w:sz="0" w:space="0" w:color="auto" w:frame="1"/>
        </w:rPr>
        <w:t>Opleidingsactiviteiten:</w:t>
      </w:r>
    </w:p>
    <w:p w:rsidR="0052781E" w:rsidRDefault="008076BA" w:rsidP="008076BA">
      <w:pPr>
        <w:numPr>
          <w:ilvl w:val="0"/>
          <w:numId w:val="4"/>
        </w:numPr>
        <w:spacing w:after="0" w:line="375" w:lineRule="atLeast"/>
        <w:ind w:left="0"/>
        <w:textAlignment w:val="baseline"/>
        <w:rPr>
          <w:rFonts w:ascii="Arial" w:hAnsi="Arial" w:cs="Arial"/>
          <w:color w:val="00354E"/>
        </w:rPr>
      </w:pPr>
      <w:r>
        <w:rPr>
          <w:rFonts w:ascii="Arial" w:hAnsi="Arial" w:cs="Arial"/>
          <w:color w:val="00354E"/>
        </w:rPr>
        <w:t xml:space="preserve">Begeleiding en bewaken van </w:t>
      </w:r>
      <w:r w:rsidR="0052781E">
        <w:rPr>
          <w:rFonts w:ascii="Arial" w:hAnsi="Arial" w:cs="Arial"/>
          <w:color w:val="00354E"/>
        </w:rPr>
        <w:t xml:space="preserve">patiënten die worden verwezen voor longtransplantatie. </w:t>
      </w:r>
    </w:p>
    <w:p w:rsidR="0052781E" w:rsidRDefault="008076BA" w:rsidP="008076BA">
      <w:pPr>
        <w:numPr>
          <w:ilvl w:val="0"/>
          <w:numId w:val="4"/>
        </w:numPr>
        <w:spacing w:after="0" w:line="375" w:lineRule="atLeast"/>
        <w:ind w:left="0"/>
        <w:textAlignment w:val="baseline"/>
        <w:rPr>
          <w:rFonts w:ascii="Arial" w:hAnsi="Arial" w:cs="Arial"/>
          <w:color w:val="00354E"/>
        </w:rPr>
      </w:pPr>
      <w:r>
        <w:rPr>
          <w:rFonts w:ascii="Arial" w:hAnsi="Arial" w:cs="Arial"/>
          <w:color w:val="00354E"/>
        </w:rPr>
        <w:t xml:space="preserve">Actieve participatie </w:t>
      </w:r>
      <w:r w:rsidR="0052781E">
        <w:rPr>
          <w:rFonts w:ascii="Arial" w:hAnsi="Arial" w:cs="Arial"/>
          <w:color w:val="00354E"/>
        </w:rPr>
        <w:t>op de polikliniek door het (mee)doen van spreekuren</w:t>
      </w:r>
    </w:p>
    <w:p w:rsidR="00D91E85" w:rsidRPr="00D91E85" w:rsidRDefault="00D91E85" w:rsidP="00D91E85">
      <w:pPr>
        <w:numPr>
          <w:ilvl w:val="0"/>
          <w:numId w:val="4"/>
        </w:numPr>
        <w:spacing w:after="0" w:line="375" w:lineRule="atLeast"/>
        <w:ind w:left="0"/>
        <w:textAlignment w:val="baseline"/>
        <w:rPr>
          <w:rFonts w:ascii="Arial" w:hAnsi="Arial" w:cs="Arial"/>
          <w:color w:val="00354E"/>
        </w:rPr>
      </w:pPr>
      <w:r>
        <w:rPr>
          <w:rFonts w:ascii="Arial" w:hAnsi="Arial" w:cs="Arial"/>
          <w:color w:val="00354E"/>
        </w:rPr>
        <w:t>Het begeleiden en beoordelen van patiënten op de wachtlijst voor longtransplantatie</w:t>
      </w:r>
    </w:p>
    <w:p w:rsidR="00D91E85" w:rsidRDefault="00D91E85" w:rsidP="00D91E85">
      <w:pPr>
        <w:numPr>
          <w:ilvl w:val="0"/>
          <w:numId w:val="4"/>
        </w:numPr>
        <w:spacing w:after="0" w:line="375" w:lineRule="atLeast"/>
        <w:ind w:left="0"/>
        <w:textAlignment w:val="baseline"/>
        <w:rPr>
          <w:rFonts w:ascii="Arial" w:hAnsi="Arial" w:cs="Arial"/>
          <w:color w:val="00354E"/>
        </w:rPr>
      </w:pPr>
      <w:r>
        <w:rPr>
          <w:rFonts w:ascii="Arial" w:hAnsi="Arial" w:cs="Arial"/>
          <w:color w:val="00354E"/>
        </w:rPr>
        <w:t>Het waar mogelijk meekijken met een donatieprocedure waarbij de longen worden opgehaald</w:t>
      </w:r>
    </w:p>
    <w:p w:rsidR="00D91E85" w:rsidRDefault="00D91E85" w:rsidP="00D91E85">
      <w:pPr>
        <w:numPr>
          <w:ilvl w:val="0"/>
          <w:numId w:val="4"/>
        </w:numPr>
        <w:spacing w:after="0" w:line="375" w:lineRule="atLeast"/>
        <w:ind w:left="0"/>
        <w:textAlignment w:val="baseline"/>
        <w:rPr>
          <w:rFonts w:ascii="Arial" w:hAnsi="Arial" w:cs="Arial"/>
          <w:color w:val="00354E"/>
        </w:rPr>
      </w:pPr>
      <w:r>
        <w:rPr>
          <w:rFonts w:ascii="Arial" w:hAnsi="Arial" w:cs="Arial"/>
          <w:color w:val="00354E"/>
        </w:rPr>
        <w:t>Het meekijken met de LOTX operaties zodra die plaats vinden</w:t>
      </w:r>
    </w:p>
    <w:p w:rsidR="00D91E85" w:rsidRDefault="00D91E85" w:rsidP="00D91E85">
      <w:pPr>
        <w:numPr>
          <w:ilvl w:val="0"/>
          <w:numId w:val="4"/>
        </w:numPr>
        <w:spacing w:after="0" w:line="375" w:lineRule="atLeast"/>
        <w:ind w:left="0"/>
        <w:textAlignment w:val="baseline"/>
        <w:rPr>
          <w:rFonts w:ascii="Arial" w:hAnsi="Arial" w:cs="Arial"/>
          <w:color w:val="00354E"/>
        </w:rPr>
      </w:pPr>
      <w:r>
        <w:rPr>
          <w:rFonts w:ascii="Arial" w:hAnsi="Arial" w:cs="Arial"/>
          <w:color w:val="00354E"/>
        </w:rPr>
        <w:t>Het dagelijks beoordelen van de patiënten kort na LOTX op de ICU</w:t>
      </w:r>
    </w:p>
    <w:p w:rsidR="00D91E85" w:rsidRDefault="00D91E85" w:rsidP="00D91E85">
      <w:pPr>
        <w:numPr>
          <w:ilvl w:val="0"/>
          <w:numId w:val="4"/>
        </w:numPr>
        <w:spacing w:after="0" w:line="375" w:lineRule="atLeast"/>
        <w:ind w:left="0"/>
        <w:textAlignment w:val="baseline"/>
        <w:rPr>
          <w:rFonts w:ascii="Arial" w:hAnsi="Arial" w:cs="Arial"/>
          <w:color w:val="00354E"/>
        </w:rPr>
      </w:pPr>
      <w:r>
        <w:rPr>
          <w:rFonts w:ascii="Arial" w:hAnsi="Arial" w:cs="Arial"/>
          <w:color w:val="00354E"/>
        </w:rPr>
        <w:t xml:space="preserve">Het deelname aan de grote visite van de kliniek </w:t>
      </w:r>
    </w:p>
    <w:p w:rsidR="00FC26CF" w:rsidRDefault="00FC26CF" w:rsidP="0052781E">
      <w:pPr>
        <w:numPr>
          <w:ilvl w:val="0"/>
          <w:numId w:val="4"/>
        </w:numPr>
        <w:spacing w:after="0" w:line="375" w:lineRule="atLeast"/>
        <w:ind w:left="0"/>
        <w:textAlignment w:val="baseline"/>
        <w:rPr>
          <w:rFonts w:ascii="Arial" w:hAnsi="Arial" w:cs="Arial"/>
          <w:color w:val="00354E"/>
        </w:rPr>
      </w:pPr>
      <w:r>
        <w:rPr>
          <w:rFonts w:ascii="Arial" w:hAnsi="Arial" w:cs="Arial"/>
          <w:color w:val="00354E"/>
        </w:rPr>
        <w:t xml:space="preserve">Het participeren in </w:t>
      </w:r>
      <w:proofErr w:type="spellStart"/>
      <w:r>
        <w:rPr>
          <w:rFonts w:ascii="Arial" w:hAnsi="Arial" w:cs="Arial"/>
          <w:color w:val="00354E"/>
        </w:rPr>
        <w:t>MDO’s</w:t>
      </w:r>
      <w:proofErr w:type="spellEnd"/>
      <w:r>
        <w:rPr>
          <w:rFonts w:ascii="Arial" w:hAnsi="Arial" w:cs="Arial"/>
          <w:color w:val="00354E"/>
        </w:rPr>
        <w:t xml:space="preserve"> zoals de indicatiebespreking, de poliklinische </w:t>
      </w:r>
      <w:r w:rsidR="00CE1703">
        <w:rPr>
          <w:rFonts w:ascii="Arial" w:hAnsi="Arial" w:cs="Arial"/>
          <w:color w:val="00354E"/>
        </w:rPr>
        <w:t>patiëntenbespreking</w:t>
      </w:r>
      <w:r>
        <w:rPr>
          <w:rFonts w:ascii="Arial" w:hAnsi="Arial" w:cs="Arial"/>
          <w:color w:val="00354E"/>
        </w:rPr>
        <w:t xml:space="preserve">, de LOTX kliniekvisite </w:t>
      </w:r>
      <w:r w:rsidR="00FF4846">
        <w:rPr>
          <w:rFonts w:ascii="Arial" w:hAnsi="Arial" w:cs="Arial"/>
          <w:color w:val="00354E"/>
        </w:rPr>
        <w:t>en</w:t>
      </w:r>
      <w:r>
        <w:rPr>
          <w:rFonts w:ascii="Arial" w:hAnsi="Arial" w:cs="Arial"/>
          <w:color w:val="00354E"/>
        </w:rPr>
        <w:t xml:space="preserve"> de LOTX ICU visite</w:t>
      </w:r>
    </w:p>
    <w:p w:rsidR="00FC26CF" w:rsidRDefault="00FC26CF" w:rsidP="0052781E">
      <w:pPr>
        <w:numPr>
          <w:ilvl w:val="0"/>
          <w:numId w:val="4"/>
        </w:numPr>
        <w:spacing w:after="0" w:line="375" w:lineRule="atLeast"/>
        <w:ind w:left="0"/>
        <w:textAlignment w:val="baseline"/>
        <w:rPr>
          <w:rFonts w:ascii="Arial" w:hAnsi="Arial" w:cs="Arial"/>
          <w:color w:val="00354E"/>
        </w:rPr>
      </w:pPr>
      <w:r>
        <w:rPr>
          <w:rFonts w:ascii="Arial" w:hAnsi="Arial" w:cs="Arial"/>
          <w:color w:val="00354E"/>
        </w:rPr>
        <w:t xml:space="preserve">Het participeren in aanverwante </w:t>
      </w:r>
      <w:proofErr w:type="spellStart"/>
      <w:r>
        <w:rPr>
          <w:rFonts w:ascii="Arial" w:hAnsi="Arial" w:cs="Arial"/>
          <w:color w:val="00354E"/>
        </w:rPr>
        <w:t>MDO’s</w:t>
      </w:r>
      <w:proofErr w:type="spellEnd"/>
      <w:r>
        <w:rPr>
          <w:rFonts w:ascii="Arial" w:hAnsi="Arial" w:cs="Arial"/>
          <w:color w:val="00354E"/>
        </w:rPr>
        <w:t xml:space="preserve"> waar leerzaam en relevant zoals het MDO ICU, MDO ILD, MDO CF, MDO longchirurgie. </w:t>
      </w:r>
    </w:p>
    <w:p w:rsidR="00D91E85" w:rsidRDefault="00D91E85" w:rsidP="00D91E85">
      <w:pPr>
        <w:numPr>
          <w:ilvl w:val="0"/>
          <w:numId w:val="4"/>
        </w:numPr>
        <w:spacing w:after="0" w:line="375" w:lineRule="atLeast"/>
        <w:ind w:left="0"/>
        <w:textAlignment w:val="baseline"/>
        <w:rPr>
          <w:rFonts w:ascii="Arial" w:hAnsi="Arial" w:cs="Arial"/>
          <w:color w:val="00354E"/>
        </w:rPr>
      </w:pPr>
      <w:proofErr w:type="spellStart"/>
      <w:r>
        <w:rPr>
          <w:rFonts w:ascii="Arial" w:hAnsi="Arial" w:cs="Arial"/>
          <w:color w:val="00354E"/>
        </w:rPr>
        <w:t>Evt</w:t>
      </w:r>
      <w:proofErr w:type="spellEnd"/>
      <w:r>
        <w:rPr>
          <w:rFonts w:ascii="Arial" w:hAnsi="Arial" w:cs="Arial"/>
          <w:color w:val="00354E"/>
        </w:rPr>
        <w:t xml:space="preserve">/ desgewenst: Het doen van zaalsupervisie voor de opgenomen </w:t>
      </w:r>
      <w:r w:rsidR="00CE1703">
        <w:rPr>
          <w:rFonts w:ascii="Arial" w:hAnsi="Arial" w:cs="Arial"/>
          <w:color w:val="00354E"/>
        </w:rPr>
        <w:t>patiënten</w:t>
      </w:r>
      <w:r>
        <w:rPr>
          <w:rFonts w:ascii="Arial" w:hAnsi="Arial" w:cs="Arial"/>
          <w:color w:val="00354E"/>
        </w:rPr>
        <w:t xml:space="preserve"> na LOTX.</w:t>
      </w:r>
    </w:p>
    <w:p w:rsidR="00D91E85" w:rsidRDefault="00D91E85" w:rsidP="00D91E85">
      <w:pPr>
        <w:numPr>
          <w:ilvl w:val="0"/>
          <w:numId w:val="4"/>
        </w:numPr>
        <w:spacing w:after="0" w:line="375" w:lineRule="atLeast"/>
        <w:ind w:left="0"/>
        <w:textAlignment w:val="baseline"/>
        <w:rPr>
          <w:rFonts w:ascii="Arial" w:hAnsi="Arial" w:cs="Arial"/>
          <w:color w:val="00354E"/>
        </w:rPr>
      </w:pPr>
      <w:r>
        <w:rPr>
          <w:rFonts w:ascii="Arial" w:hAnsi="Arial" w:cs="Arial"/>
          <w:color w:val="00354E"/>
        </w:rPr>
        <w:t xml:space="preserve">Desgewenst het bezoek van </w:t>
      </w:r>
      <w:r w:rsidRPr="0052781E">
        <w:rPr>
          <w:rFonts w:ascii="Arial" w:hAnsi="Arial" w:cs="Arial"/>
          <w:color w:val="00354E"/>
        </w:rPr>
        <w:t xml:space="preserve">relevante cursussen: </w:t>
      </w:r>
      <w:proofErr w:type="spellStart"/>
      <w:r w:rsidRPr="0052781E">
        <w:rPr>
          <w:rFonts w:ascii="Arial" w:hAnsi="Arial" w:cs="Arial"/>
          <w:color w:val="00354E"/>
        </w:rPr>
        <w:t>Davos</w:t>
      </w:r>
      <w:proofErr w:type="spellEnd"/>
      <w:r w:rsidRPr="0052781E">
        <w:rPr>
          <w:rFonts w:ascii="Arial" w:hAnsi="Arial" w:cs="Arial"/>
          <w:color w:val="00354E"/>
        </w:rPr>
        <w:t xml:space="preserve"> ILD cursus; </w:t>
      </w:r>
      <w:r>
        <w:rPr>
          <w:rFonts w:ascii="Arial" w:hAnsi="Arial" w:cs="Arial"/>
          <w:color w:val="00354E"/>
        </w:rPr>
        <w:t xml:space="preserve">Masterclass </w:t>
      </w:r>
      <w:proofErr w:type="spellStart"/>
      <w:r>
        <w:rPr>
          <w:rFonts w:ascii="Arial" w:hAnsi="Arial" w:cs="Arial"/>
          <w:color w:val="00354E"/>
        </w:rPr>
        <w:t>respiratory</w:t>
      </w:r>
      <w:proofErr w:type="spellEnd"/>
      <w:r>
        <w:rPr>
          <w:rFonts w:ascii="Arial" w:hAnsi="Arial" w:cs="Arial"/>
          <w:color w:val="00354E"/>
        </w:rPr>
        <w:t xml:space="preserve"> </w:t>
      </w:r>
      <w:proofErr w:type="spellStart"/>
      <w:r>
        <w:rPr>
          <w:rFonts w:ascii="Arial" w:hAnsi="Arial" w:cs="Arial"/>
          <w:color w:val="00354E"/>
        </w:rPr>
        <w:t>infections</w:t>
      </w:r>
      <w:proofErr w:type="spellEnd"/>
      <w:r>
        <w:rPr>
          <w:rFonts w:ascii="Arial" w:hAnsi="Arial" w:cs="Arial"/>
          <w:color w:val="00354E"/>
        </w:rPr>
        <w:t>, TBC masterclass etc.</w:t>
      </w:r>
    </w:p>
    <w:p w:rsidR="00FC26CF" w:rsidRDefault="00FC26CF" w:rsidP="00FC26CF">
      <w:pPr>
        <w:spacing w:after="0" w:line="375" w:lineRule="atLeast"/>
        <w:textAlignment w:val="baseline"/>
        <w:rPr>
          <w:rFonts w:ascii="Arial" w:hAnsi="Arial" w:cs="Arial"/>
          <w:color w:val="00354E"/>
        </w:rPr>
      </w:pPr>
    </w:p>
    <w:p w:rsidR="00D91E85" w:rsidRDefault="00D91E85" w:rsidP="00FC26CF">
      <w:pPr>
        <w:spacing w:after="0" w:line="375" w:lineRule="atLeast"/>
        <w:textAlignment w:val="baseline"/>
        <w:rPr>
          <w:rFonts w:ascii="Arial" w:hAnsi="Arial" w:cs="Arial"/>
          <w:color w:val="00354E"/>
        </w:rPr>
      </w:pPr>
    </w:p>
    <w:p w:rsidR="008076BA" w:rsidRDefault="008076BA" w:rsidP="008076BA">
      <w:pPr>
        <w:pStyle w:val="Normaalweb"/>
        <w:spacing w:before="0" w:beforeAutospacing="0" w:after="0" w:afterAutospacing="0" w:line="375" w:lineRule="atLeast"/>
        <w:textAlignment w:val="baseline"/>
        <w:rPr>
          <w:rFonts w:ascii="Arial" w:hAnsi="Arial" w:cs="Arial"/>
          <w:color w:val="00354E"/>
        </w:rPr>
      </w:pPr>
      <w:r>
        <w:rPr>
          <w:rStyle w:val="Nadruk"/>
          <w:rFonts w:ascii="Arial" w:hAnsi="Arial" w:cs="Arial"/>
          <w:color w:val="00354E"/>
          <w:bdr w:val="none" w:sz="0" w:space="0" w:color="auto" w:frame="1"/>
        </w:rPr>
        <w:t>(Mogelijke) informatiebronnen/toetsing om voortgang te evalueren:</w:t>
      </w:r>
    </w:p>
    <w:p w:rsidR="008076BA" w:rsidRDefault="008076BA" w:rsidP="008076BA">
      <w:pPr>
        <w:numPr>
          <w:ilvl w:val="0"/>
          <w:numId w:val="5"/>
        </w:numPr>
        <w:spacing w:after="0" w:line="375" w:lineRule="atLeast"/>
        <w:ind w:left="0"/>
        <w:textAlignment w:val="baseline"/>
        <w:rPr>
          <w:rFonts w:ascii="Arial" w:hAnsi="Arial" w:cs="Arial"/>
          <w:color w:val="00354E"/>
        </w:rPr>
      </w:pPr>
      <w:r>
        <w:rPr>
          <w:rFonts w:ascii="Arial" w:hAnsi="Arial" w:cs="Arial"/>
          <w:color w:val="00354E"/>
        </w:rPr>
        <w:t xml:space="preserve">KPB, minimaal 3 </w:t>
      </w:r>
      <w:proofErr w:type="spellStart"/>
      <w:r>
        <w:rPr>
          <w:rFonts w:ascii="Arial" w:hAnsi="Arial" w:cs="Arial"/>
          <w:color w:val="00354E"/>
        </w:rPr>
        <w:t>KPB’s</w:t>
      </w:r>
      <w:proofErr w:type="spellEnd"/>
      <w:r>
        <w:rPr>
          <w:rFonts w:ascii="Arial" w:hAnsi="Arial" w:cs="Arial"/>
          <w:color w:val="00354E"/>
        </w:rPr>
        <w:t xml:space="preserve"> in een (poli)klinische setting of MDO</w:t>
      </w:r>
    </w:p>
    <w:p w:rsidR="008076BA" w:rsidRDefault="008076BA" w:rsidP="008076BA">
      <w:pPr>
        <w:numPr>
          <w:ilvl w:val="0"/>
          <w:numId w:val="5"/>
        </w:numPr>
        <w:spacing w:after="0" w:line="375" w:lineRule="atLeast"/>
        <w:ind w:left="0"/>
        <w:textAlignment w:val="baseline"/>
        <w:rPr>
          <w:rFonts w:ascii="Arial" w:hAnsi="Arial" w:cs="Arial"/>
          <w:color w:val="00354E"/>
        </w:rPr>
      </w:pPr>
      <w:r>
        <w:rPr>
          <w:rFonts w:ascii="Arial" w:hAnsi="Arial" w:cs="Arial"/>
          <w:color w:val="00354E"/>
        </w:rPr>
        <w:t xml:space="preserve">CAT op </w:t>
      </w:r>
      <w:r w:rsidR="00D91E85">
        <w:rPr>
          <w:rFonts w:ascii="Arial" w:hAnsi="Arial" w:cs="Arial"/>
          <w:color w:val="00354E"/>
        </w:rPr>
        <w:t>longtransplantatie gebied</w:t>
      </w:r>
      <w:r>
        <w:rPr>
          <w:rFonts w:ascii="Arial" w:hAnsi="Arial" w:cs="Arial"/>
          <w:color w:val="00354E"/>
        </w:rPr>
        <w:t>.</w:t>
      </w:r>
    </w:p>
    <w:p w:rsidR="008076BA" w:rsidRDefault="008076BA" w:rsidP="008076BA">
      <w:pPr>
        <w:numPr>
          <w:ilvl w:val="0"/>
          <w:numId w:val="5"/>
        </w:numPr>
        <w:spacing w:after="0" w:line="375" w:lineRule="atLeast"/>
        <w:ind w:left="0"/>
        <w:textAlignment w:val="baseline"/>
        <w:rPr>
          <w:rFonts w:ascii="Arial" w:hAnsi="Arial" w:cs="Arial"/>
          <w:color w:val="00354E"/>
        </w:rPr>
      </w:pPr>
      <w:r>
        <w:rPr>
          <w:rFonts w:ascii="Arial" w:hAnsi="Arial" w:cs="Arial"/>
          <w:color w:val="00354E"/>
        </w:rPr>
        <w:t>Status/dossier en briefbeoordelingen.</w:t>
      </w:r>
    </w:p>
    <w:p w:rsidR="008076BA" w:rsidRDefault="008076BA" w:rsidP="008076BA">
      <w:pPr>
        <w:numPr>
          <w:ilvl w:val="0"/>
          <w:numId w:val="5"/>
        </w:numPr>
        <w:spacing w:after="0" w:line="375" w:lineRule="atLeast"/>
        <w:ind w:left="0"/>
        <w:textAlignment w:val="baseline"/>
        <w:rPr>
          <w:rFonts w:ascii="Arial" w:hAnsi="Arial" w:cs="Arial"/>
          <w:color w:val="00354E"/>
        </w:rPr>
      </w:pPr>
      <w:r>
        <w:rPr>
          <w:rFonts w:ascii="Arial" w:hAnsi="Arial" w:cs="Arial"/>
          <w:color w:val="00354E"/>
        </w:rPr>
        <w:t xml:space="preserve">Oordeel </w:t>
      </w:r>
      <w:r w:rsidR="00D91E85">
        <w:rPr>
          <w:rFonts w:ascii="Arial" w:hAnsi="Arial" w:cs="Arial"/>
          <w:color w:val="00354E"/>
        </w:rPr>
        <w:t xml:space="preserve">LOTX </w:t>
      </w:r>
      <w:r>
        <w:rPr>
          <w:rFonts w:ascii="Arial" w:hAnsi="Arial" w:cs="Arial"/>
          <w:color w:val="00354E"/>
        </w:rPr>
        <w:t xml:space="preserve"> team, met ten minste een introductiegesprek, voortgangsgesprek halverwege de stage, en een eindgesprek.</w:t>
      </w:r>
    </w:p>
    <w:p w:rsidR="00D91E85" w:rsidRDefault="00D91E85" w:rsidP="008076BA">
      <w:pPr>
        <w:pStyle w:val="Normaalweb"/>
        <w:spacing w:before="0" w:beforeAutospacing="0" w:after="0" w:afterAutospacing="0" w:line="375" w:lineRule="atLeast"/>
        <w:textAlignment w:val="baseline"/>
        <w:rPr>
          <w:rStyle w:val="Zwaar"/>
          <w:rFonts w:ascii="Arial" w:hAnsi="Arial" w:cs="Arial"/>
          <w:color w:val="00354E"/>
          <w:bdr w:val="none" w:sz="0" w:space="0" w:color="auto" w:frame="1"/>
        </w:rPr>
      </w:pPr>
    </w:p>
    <w:p w:rsidR="00D91E85" w:rsidRDefault="00D91E85" w:rsidP="008076BA">
      <w:pPr>
        <w:pStyle w:val="Normaalweb"/>
        <w:spacing w:before="0" w:beforeAutospacing="0" w:after="0" w:afterAutospacing="0" w:line="375" w:lineRule="atLeast"/>
        <w:textAlignment w:val="baseline"/>
        <w:rPr>
          <w:rStyle w:val="Zwaar"/>
          <w:rFonts w:ascii="Arial" w:hAnsi="Arial" w:cs="Arial"/>
          <w:color w:val="00354E"/>
          <w:bdr w:val="none" w:sz="0" w:space="0" w:color="auto" w:frame="1"/>
        </w:rPr>
      </w:pPr>
    </w:p>
    <w:p w:rsidR="008076BA" w:rsidRDefault="008076BA" w:rsidP="008076BA">
      <w:pPr>
        <w:pStyle w:val="Normaalweb"/>
        <w:spacing w:before="0" w:beforeAutospacing="0" w:after="0" w:afterAutospacing="0" w:line="375" w:lineRule="atLeast"/>
        <w:textAlignment w:val="baseline"/>
        <w:rPr>
          <w:rFonts w:ascii="Arial" w:hAnsi="Arial" w:cs="Arial"/>
          <w:color w:val="00354E"/>
        </w:rPr>
      </w:pPr>
      <w:r>
        <w:rPr>
          <w:rStyle w:val="Zwaar"/>
          <w:rFonts w:ascii="Arial" w:hAnsi="Arial" w:cs="Arial"/>
          <w:color w:val="00354E"/>
          <w:bdr w:val="none" w:sz="0" w:space="0" w:color="auto" w:frame="1"/>
        </w:rPr>
        <w:t xml:space="preserve">Stage </w:t>
      </w:r>
      <w:r w:rsidR="00D91E85">
        <w:rPr>
          <w:rStyle w:val="Zwaar"/>
          <w:rFonts w:ascii="Arial" w:hAnsi="Arial" w:cs="Arial"/>
          <w:color w:val="00354E"/>
          <w:bdr w:val="none" w:sz="0" w:space="0" w:color="auto" w:frame="1"/>
        </w:rPr>
        <w:t>Longtransplantatie</w:t>
      </w:r>
      <w:r>
        <w:rPr>
          <w:rStyle w:val="Zwaar"/>
          <w:rFonts w:ascii="Arial" w:hAnsi="Arial" w:cs="Arial"/>
          <w:color w:val="00354E"/>
          <w:bdr w:val="none" w:sz="0" w:space="0" w:color="auto" w:frame="1"/>
        </w:rPr>
        <w:t xml:space="preserve"> in het Erasmus MC</w:t>
      </w:r>
    </w:p>
    <w:p w:rsidR="008076BA" w:rsidRPr="009D507B" w:rsidRDefault="008076BA" w:rsidP="008076BA">
      <w:pPr>
        <w:pStyle w:val="Normaalweb"/>
        <w:spacing w:before="0" w:beforeAutospacing="0" w:after="0" w:afterAutospacing="0" w:line="375" w:lineRule="atLeast"/>
        <w:textAlignment w:val="baseline"/>
        <w:rPr>
          <w:rFonts w:ascii="Arial" w:hAnsi="Arial" w:cs="Arial"/>
          <w:color w:val="00354E"/>
          <w:lang w:val="en-US"/>
        </w:rPr>
      </w:pPr>
      <w:proofErr w:type="spellStart"/>
      <w:r w:rsidRPr="009D507B">
        <w:rPr>
          <w:rStyle w:val="Zwaar"/>
          <w:rFonts w:ascii="Arial" w:hAnsi="Arial" w:cs="Arial"/>
          <w:color w:val="00354E"/>
          <w:bdr w:val="none" w:sz="0" w:space="0" w:color="auto" w:frame="1"/>
          <w:lang w:val="en-US"/>
        </w:rPr>
        <w:t>Supervisoren</w:t>
      </w:r>
      <w:proofErr w:type="spellEnd"/>
      <w:r w:rsidRPr="009D507B">
        <w:rPr>
          <w:rStyle w:val="Zwaar"/>
          <w:rFonts w:ascii="Arial" w:hAnsi="Arial" w:cs="Arial"/>
          <w:color w:val="00354E"/>
          <w:bdr w:val="none" w:sz="0" w:space="0" w:color="auto" w:frame="1"/>
          <w:lang w:val="en-US"/>
        </w:rPr>
        <w:t>: </w:t>
      </w:r>
      <w:r w:rsidRPr="009D507B">
        <w:rPr>
          <w:rFonts w:ascii="Arial" w:hAnsi="Arial" w:cs="Arial"/>
          <w:color w:val="00354E"/>
          <w:lang w:val="en-US"/>
        </w:rPr>
        <w:t xml:space="preserve">Merel Hellemons, Rogier Hoek, Leonard </w:t>
      </w:r>
      <w:proofErr w:type="spellStart"/>
      <w:r w:rsidRPr="009D507B">
        <w:rPr>
          <w:rFonts w:ascii="Arial" w:hAnsi="Arial" w:cs="Arial"/>
          <w:color w:val="00354E"/>
          <w:lang w:val="en-US"/>
        </w:rPr>
        <w:t>Seghers</w:t>
      </w:r>
      <w:proofErr w:type="spellEnd"/>
      <w:r w:rsidRPr="009D507B">
        <w:rPr>
          <w:rFonts w:ascii="Arial" w:hAnsi="Arial" w:cs="Arial"/>
          <w:color w:val="00354E"/>
          <w:lang w:val="en-US"/>
        </w:rPr>
        <w:t xml:space="preserve">, Bas </w:t>
      </w:r>
      <w:proofErr w:type="spellStart"/>
      <w:r w:rsidRPr="009D507B">
        <w:rPr>
          <w:rFonts w:ascii="Arial" w:hAnsi="Arial" w:cs="Arial"/>
          <w:color w:val="00354E"/>
          <w:lang w:val="en-US"/>
        </w:rPr>
        <w:t>Mathot</w:t>
      </w:r>
      <w:proofErr w:type="spellEnd"/>
    </w:p>
    <w:p w:rsidR="008076BA" w:rsidRPr="009D507B" w:rsidRDefault="008076BA" w:rsidP="008076BA">
      <w:pPr>
        <w:rPr>
          <w:lang w:val="en-US"/>
        </w:rPr>
      </w:pPr>
    </w:p>
    <w:sectPr w:rsidR="008076BA" w:rsidRPr="009D5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5656C"/>
    <w:multiLevelType w:val="multilevel"/>
    <w:tmpl w:val="340E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453EB"/>
    <w:multiLevelType w:val="hybridMultilevel"/>
    <w:tmpl w:val="2722AF4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6B0727F9"/>
    <w:multiLevelType w:val="multilevel"/>
    <w:tmpl w:val="6212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92435"/>
    <w:multiLevelType w:val="multilevel"/>
    <w:tmpl w:val="A2FA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C3D"/>
    <w:multiLevelType w:val="multilevel"/>
    <w:tmpl w:val="4ED0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077801"/>
    <w:multiLevelType w:val="hybridMultilevel"/>
    <w:tmpl w:val="2A0C8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1F08C9"/>
    <w:multiLevelType w:val="multilevel"/>
    <w:tmpl w:val="8FDC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BA"/>
    <w:rsid w:val="00132B08"/>
    <w:rsid w:val="0052781E"/>
    <w:rsid w:val="005A79E7"/>
    <w:rsid w:val="006E6B63"/>
    <w:rsid w:val="00794249"/>
    <w:rsid w:val="007D10AB"/>
    <w:rsid w:val="008076BA"/>
    <w:rsid w:val="0093131D"/>
    <w:rsid w:val="009D507B"/>
    <w:rsid w:val="00BA3645"/>
    <w:rsid w:val="00BC11AE"/>
    <w:rsid w:val="00CD0168"/>
    <w:rsid w:val="00CE1703"/>
    <w:rsid w:val="00D91E85"/>
    <w:rsid w:val="00E70AEB"/>
    <w:rsid w:val="00FC26CF"/>
    <w:rsid w:val="00FF4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29DDE-1C5E-4A6A-961A-E4233FE6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076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8076B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076BA"/>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076B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076BA"/>
    <w:rPr>
      <w:b/>
      <w:bCs/>
    </w:rPr>
  </w:style>
  <w:style w:type="character" w:customStyle="1" w:styleId="Kop1Char">
    <w:name w:val="Kop 1 Char"/>
    <w:basedOn w:val="Standaardalinea-lettertype"/>
    <w:link w:val="Kop1"/>
    <w:uiPriority w:val="9"/>
    <w:rsid w:val="008076BA"/>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8076BA"/>
    <w:rPr>
      <w:i/>
      <w:iCs/>
    </w:rPr>
  </w:style>
  <w:style w:type="paragraph" w:styleId="Lijstalinea">
    <w:name w:val="List Paragraph"/>
    <w:basedOn w:val="Standaard"/>
    <w:uiPriority w:val="34"/>
    <w:qFormat/>
    <w:rsid w:val="008076BA"/>
    <w:pPr>
      <w:ind w:left="720"/>
      <w:contextualSpacing/>
    </w:pPr>
  </w:style>
  <w:style w:type="paragraph" w:styleId="Geenafstand">
    <w:name w:val="No Spacing"/>
    <w:uiPriority w:val="1"/>
    <w:qFormat/>
    <w:rsid w:val="00CD0168"/>
    <w:pPr>
      <w:spacing w:after="0" w:line="240" w:lineRule="auto"/>
    </w:pPr>
  </w:style>
  <w:style w:type="paragraph" w:styleId="Ballontekst">
    <w:name w:val="Balloon Text"/>
    <w:basedOn w:val="Standaard"/>
    <w:link w:val="BallontekstChar"/>
    <w:uiPriority w:val="99"/>
    <w:semiHidden/>
    <w:unhideWhenUsed/>
    <w:rsid w:val="00CE17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1703"/>
    <w:rPr>
      <w:rFonts w:ascii="Segoe UI" w:hAnsi="Segoe UI" w:cs="Segoe UI"/>
      <w:sz w:val="18"/>
      <w:szCs w:val="18"/>
    </w:rPr>
  </w:style>
  <w:style w:type="character" w:styleId="Verwijzingopmerking">
    <w:name w:val="annotation reference"/>
    <w:basedOn w:val="Standaardalinea-lettertype"/>
    <w:uiPriority w:val="99"/>
    <w:semiHidden/>
    <w:unhideWhenUsed/>
    <w:rsid w:val="00CE1703"/>
    <w:rPr>
      <w:sz w:val="16"/>
      <w:szCs w:val="16"/>
    </w:rPr>
  </w:style>
  <w:style w:type="paragraph" w:styleId="Tekstopmerking">
    <w:name w:val="annotation text"/>
    <w:basedOn w:val="Standaard"/>
    <w:link w:val="TekstopmerkingChar"/>
    <w:uiPriority w:val="99"/>
    <w:semiHidden/>
    <w:unhideWhenUsed/>
    <w:rsid w:val="00CE170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E1703"/>
    <w:rPr>
      <w:sz w:val="20"/>
      <w:szCs w:val="20"/>
    </w:rPr>
  </w:style>
  <w:style w:type="paragraph" w:styleId="Onderwerpvanopmerking">
    <w:name w:val="annotation subject"/>
    <w:basedOn w:val="Tekstopmerking"/>
    <w:next w:val="Tekstopmerking"/>
    <w:link w:val="OnderwerpvanopmerkingChar"/>
    <w:uiPriority w:val="99"/>
    <w:semiHidden/>
    <w:unhideWhenUsed/>
    <w:rsid w:val="00CE1703"/>
    <w:rPr>
      <w:b/>
      <w:bCs/>
    </w:rPr>
  </w:style>
  <w:style w:type="character" w:customStyle="1" w:styleId="OnderwerpvanopmerkingChar">
    <w:name w:val="Onderwerp van opmerking Char"/>
    <w:basedOn w:val="TekstopmerkingChar"/>
    <w:link w:val="Onderwerpvanopmerking"/>
    <w:uiPriority w:val="99"/>
    <w:semiHidden/>
    <w:rsid w:val="00CE1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22627">
      <w:bodyDiv w:val="1"/>
      <w:marLeft w:val="0"/>
      <w:marRight w:val="0"/>
      <w:marTop w:val="0"/>
      <w:marBottom w:val="0"/>
      <w:divBdr>
        <w:top w:val="none" w:sz="0" w:space="0" w:color="auto"/>
        <w:left w:val="none" w:sz="0" w:space="0" w:color="auto"/>
        <w:bottom w:val="none" w:sz="0" w:space="0" w:color="auto"/>
        <w:right w:val="none" w:sz="0" w:space="0" w:color="auto"/>
      </w:divBdr>
      <w:divsChild>
        <w:div w:id="1573469370">
          <w:marLeft w:val="0"/>
          <w:marRight w:val="0"/>
          <w:marTop w:val="0"/>
          <w:marBottom w:val="0"/>
          <w:divBdr>
            <w:top w:val="none" w:sz="0" w:space="0" w:color="auto"/>
            <w:left w:val="none" w:sz="0" w:space="0" w:color="auto"/>
            <w:bottom w:val="none" w:sz="0" w:space="0" w:color="auto"/>
            <w:right w:val="none" w:sz="0" w:space="0" w:color="auto"/>
          </w:divBdr>
          <w:divsChild>
            <w:div w:id="111095687">
              <w:marLeft w:val="0"/>
              <w:marRight w:val="0"/>
              <w:marTop w:val="0"/>
              <w:marBottom w:val="0"/>
              <w:divBdr>
                <w:top w:val="none" w:sz="0" w:space="0" w:color="auto"/>
                <w:left w:val="none" w:sz="0" w:space="0" w:color="auto"/>
                <w:bottom w:val="none" w:sz="0" w:space="0" w:color="auto"/>
                <w:right w:val="none" w:sz="0" w:space="0" w:color="auto"/>
              </w:divBdr>
              <w:divsChild>
                <w:div w:id="1341077511">
                  <w:marLeft w:val="0"/>
                  <w:marRight w:val="0"/>
                  <w:marTop w:val="0"/>
                  <w:marBottom w:val="0"/>
                  <w:divBdr>
                    <w:top w:val="none" w:sz="0" w:space="0" w:color="auto"/>
                    <w:left w:val="none" w:sz="0" w:space="0" w:color="auto"/>
                    <w:bottom w:val="none" w:sz="0" w:space="0" w:color="auto"/>
                    <w:right w:val="none" w:sz="0" w:space="0" w:color="auto"/>
                  </w:divBdr>
                  <w:divsChild>
                    <w:div w:id="20526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80861">
      <w:bodyDiv w:val="1"/>
      <w:marLeft w:val="0"/>
      <w:marRight w:val="0"/>
      <w:marTop w:val="0"/>
      <w:marBottom w:val="0"/>
      <w:divBdr>
        <w:top w:val="none" w:sz="0" w:space="0" w:color="auto"/>
        <w:left w:val="none" w:sz="0" w:space="0" w:color="auto"/>
        <w:bottom w:val="none" w:sz="0" w:space="0" w:color="auto"/>
        <w:right w:val="none" w:sz="0" w:space="0" w:color="auto"/>
      </w:divBdr>
      <w:divsChild>
        <w:div w:id="1949241451">
          <w:marLeft w:val="0"/>
          <w:marRight w:val="0"/>
          <w:marTop w:val="0"/>
          <w:marBottom w:val="0"/>
          <w:divBdr>
            <w:top w:val="none" w:sz="0" w:space="0" w:color="auto"/>
            <w:left w:val="none" w:sz="0" w:space="0" w:color="auto"/>
            <w:bottom w:val="none" w:sz="0" w:space="0" w:color="auto"/>
            <w:right w:val="none" w:sz="0" w:space="0" w:color="auto"/>
          </w:divBdr>
          <w:divsChild>
            <w:div w:id="2004310809">
              <w:marLeft w:val="0"/>
              <w:marRight w:val="0"/>
              <w:marTop w:val="0"/>
              <w:marBottom w:val="0"/>
              <w:divBdr>
                <w:top w:val="none" w:sz="0" w:space="0" w:color="auto"/>
                <w:left w:val="none" w:sz="0" w:space="0" w:color="auto"/>
                <w:bottom w:val="none" w:sz="0" w:space="0" w:color="auto"/>
                <w:right w:val="none" w:sz="0" w:space="0" w:color="auto"/>
              </w:divBdr>
              <w:divsChild>
                <w:div w:id="2034115189">
                  <w:marLeft w:val="0"/>
                  <w:marRight w:val="0"/>
                  <w:marTop w:val="0"/>
                  <w:marBottom w:val="0"/>
                  <w:divBdr>
                    <w:top w:val="none" w:sz="0" w:space="0" w:color="auto"/>
                    <w:left w:val="none" w:sz="0" w:space="0" w:color="auto"/>
                    <w:bottom w:val="none" w:sz="0" w:space="0" w:color="auto"/>
                    <w:right w:val="none" w:sz="0" w:space="0" w:color="auto"/>
                  </w:divBdr>
                  <w:divsChild>
                    <w:div w:id="626086347">
                      <w:marLeft w:val="0"/>
                      <w:marRight w:val="0"/>
                      <w:marTop w:val="0"/>
                      <w:marBottom w:val="0"/>
                      <w:divBdr>
                        <w:top w:val="none" w:sz="0" w:space="0" w:color="auto"/>
                        <w:left w:val="none" w:sz="0" w:space="0" w:color="auto"/>
                        <w:bottom w:val="none" w:sz="0" w:space="0" w:color="auto"/>
                        <w:right w:val="none" w:sz="0" w:space="0" w:color="auto"/>
                      </w:divBdr>
                      <w:divsChild>
                        <w:div w:id="8659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8935">
          <w:marLeft w:val="0"/>
          <w:marRight w:val="0"/>
          <w:marTop w:val="375"/>
          <w:marBottom w:val="0"/>
          <w:divBdr>
            <w:top w:val="none" w:sz="0" w:space="0" w:color="auto"/>
            <w:left w:val="none" w:sz="0" w:space="0" w:color="auto"/>
            <w:bottom w:val="none" w:sz="0" w:space="0" w:color="auto"/>
            <w:right w:val="none" w:sz="0" w:space="0" w:color="auto"/>
          </w:divBdr>
          <w:divsChild>
            <w:div w:id="2059275529">
              <w:marLeft w:val="0"/>
              <w:marRight w:val="0"/>
              <w:marTop w:val="0"/>
              <w:marBottom w:val="0"/>
              <w:divBdr>
                <w:top w:val="none" w:sz="0" w:space="0" w:color="auto"/>
                <w:left w:val="none" w:sz="0" w:space="0" w:color="auto"/>
                <w:bottom w:val="none" w:sz="0" w:space="0" w:color="auto"/>
                <w:right w:val="none" w:sz="0" w:space="0" w:color="auto"/>
              </w:divBdr>
              <w:divsChild>
                <w:div w:id="206722888">
                  <w:marLeft w:val="0"/>
                  <w:marRight w:val="0"/>
                  <w:marTop w:val="0"/>
                  <w:marBottom w:val="0"/>
                  <w:divBdr>
                    <w:top w:val="none" w:sz="0" w:space="0" w:color="auto"/>
                    <w:left w:val="none" w:sz="0" w:space="0" w:color="auto"/>
                    <w:bottom w:val="none" w:sz="0" w:space="0" w:color="auto"/>
                    <w:right w:val="none" w:sz="0" w:space="0" w:color="auto"/>
                  </w:divBdr>
                  <w:divsChild>
                    <w:div w:id="1476293440">
                      <w:marLeft w:val="0"/>
                      <w:marRight w:val="0"/>
                      <w:marTop w:val="0"/>
                      <w:marBottom w:val="0"/>
                      <w:divBdr>
                        <w:top w:val="none" w:sz="0" w:space="0" w:color="auto"/>
                        <w:left w:val="none" w:sz="0" w:space="0" w:color="auto"/>
                        <w:bottom w:val="none" w:sz="0" w:space="0" w:color="auto"/>
                        <w:right w:val="none" w:sz="0" w:space="0" w:color="auto"/>
                      </w:divBdr>
                      <w:divsChild>
                        <w:div w:id="652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1253</Words>
  <Characters>6896</Characters>
  <Application>Microsoft Office Word</Application>
  <DocSecurity>4</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Hellemons</dc:creator>
  <cp:keywords/>
  <dc:description/>
  <cp:lastModifiedBy>L.M. van den Toorn</cp:lastModifiedBy>
  <cp:revision>2</cp:revision>
  <dcterms:created xsi:type="dcterms:W3CDTF">2019-10-09T13:17:00Z</dcterms:created>
  <dcterms:modified xsi:type="dcterms:W3CDTF">2019-10-09T13:17:00Z</dcterms:modified>
</cp:coreProperties>
</file>