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4F" w:rsidRPr="005A286C" w:rsidRDefault="00C90E4F" w:rsidP="00C90E4F">
      <w:pPr>
        <w:pStyle w:val="Kop9"/>
        <w:rPr>
          <w:bCs/>
          <w:caps w:val="0"/>
          <w:smallCaps/>
          <w:szCs w:val="24"/>
        </w:rPr>
      </w:pPr>
      <w:bookmarkStart w:id="0" w:name="_GoBack"/>
      <w:r w:rsidRPr="005A286C">
        <w:rPr>
          <w:bCs/>
          <w:caps w:val="0"/>
          <w:smallCaps/>
          <w:szCs w:val="24"/>
        </w:rPr>
        <w:t>Stage Medische Microbiologie</w:t>
      </w:r>
    </w:p>
    <w:p w:rsidR="00C90E4F" w:rsidRPr="005A286C" w:rsidRDefault="00C90E4F" w:rsidP="00C90E4F"/>
    <w:p w:rsidR="00C90E4F" w:rsidRPr="005A286C" w:rsidRDefault="00C90E4F" w:rsidP="00C90E4F">
      <w:r w:rsidRPr="005A286C">
        <w:t xml:space="preserve">Plaats: </w:t>
      </w:r>
      <w:r w:rsidRPr="005A286C">
        <w:tab/>
      </w:r>
      <w:r w:rsidRPr="005A286C">
        <w:tab/>
      </w:r>
      <w:r w:rsidRPr="005A286C">
        <w:rPr>
          <w:b/>
          <w:bCs/>
        </w:rPr>
        <w:t>Sint Franciscus Gasthuis</w:t>
      </w:r>
      <w:r w:rsidRPr="005A286C">
        <w:t xml:space="preserve">, Rotterdam </w:t>
      </w:r>
    </w:p>
    <w:p w:rsidR="00C90E4F" w:rsidRPr="005A286C" w:rsidRDefault="00C90E4F" w:rsidP="00C90E4F">
      <w:r w:rsidRPr="005A286C">
        <w:t xml:space="preserve">Duur: </w:t>
      </w:r>
      <w:r w:rsidRPr="005A286C">
        <w:tab/>
      </w:r>
      <w:r w:rsidRPr="005A286C">
        <w:tab/>
      </w:r>
      <w:r>
        <w:t>3-</w:t>
      </w:r>
      <w:r w:rsidRPr="005A286C">
        <w:t xml:space="preserve">4 maanden </w:t>
      </w:r>
    </w:p>
    <w:p w:rsidR="00C90E4F" w:rsidRPr="005A286C" w:rsidRDefault="00C90E4F" w:rsidP="00C90E4F">
      <w:pPr>
        <w:pStyle w:val="Plattetekstinspringen"/>
        <w:ind w:left="0"/>
      </w:pPr>
      <w:r w:rsidRPr="005A286C">
        <w:t xml:space="preserve">Begeleiders: </w:t>
      </w:r>
      <w:r w:rsidRPr="005A286C">
        <w:tab/>
        <w:t>dr. de Man, dr. Koeleman, drs. Y. Tan/ drs. L. Oswald</w:t>
      </w:r>
    </w:p>
    <w:p w:rsidR="00C90E4F" w:rsidRPr="005A286C" w:rsidRDefault="00C90E4F" w:rsidP="00C90E4F">
      <w:pPr>
        <w:rPr>
          <w:b/>
        </w:rPr>
      </w:pPr>
    </w:p>
    <w:p w:rsidR="00C90E4F" w:rsidRPr="005A286C" w:rsidRDefault="00C90E4F" w:rsidP="00C90E4F">
      <w:pPr>
        <w:pStyle w:val="Plattetekst"/>
        <w:rPr>
          <w:smallCaps/>
          <w:szCs w:val="24"/>
          <w:u w:val="single"/>
        </w:rPr>
      </w:pPr>
      <w:r w:rsidRPr="005A286C">
        <w:rPr>
          <w:smallCaps/>
          <w:szCs w:val="24"/>
          <w:u w:val="single"/>
        </w:rPr>
        <w:t>Leerdoelen</w:t>
      </w:r>
    </w:p>
    <w:p w:rsidR="00C90E4F" w:rsidRPr="005A286C" w:rsidRDefault="00C90E4F" w:rsidP="00C90E4F">
      <w:pPr>
        <w:rPr>
          <w:b/>
        </w:rPr>
      </w:pPr>
      <w:r w:rsidRPr="005A286C">
        <w:rPr>
          <w:i/>
        </w:rPr>
        <w:t>Algemene leerdoelen</w:t>
      </w:r>
      <w:r w:rsidRPr="005A286C">
        <w:t xml:space="preserve"> </w:t>
      </w:r>
    </w:p>
    <w:p w:rsidR="00C90E4F" w:rsidRPr="005A286C" w:rsidRDefault="00C90E4F" w:rsidP="00C90E4F">
      <w:pPr>
        <w:pStyle w:val="Lijstalinea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286C">
        <w:rPr>
          <w:rFonts w:ascii="Times New Roman" w:hAnsi="Times New Roman"/>
          <w:sz w:val="24"/>
          <w:szCs w:val="24"/>
        </w:rPr>
        <w:t>De AIOS heeft voldoende competentie in de indicatie stelling en keuze voor antibiotische therapie.</w:t>
      </w:r>
    </w:p>
    <w:p w:rsidR="00C90E4F" w:rsidRPr="005A286C" w:rsidRDefault="00FA0985" w:rsidP="00C90E4F">
      <w:pPr>
        <w:pStyle w:val="Lijstalinea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AI</w:t>
      </w:r>
      <w:r w:rsidR="00C90E4F" w:rsidRPr="005A286C">
        <w:rPr>
          <w:rFonts w:ascii="Times New Roman" w:hAnsi="Times New Roman"/>
          <w:sz w:val="24"/>
          <w:szCs w:val="24"/>
        </w:rPr>
        <w:t>OS kan een behandeladvies geven op basis van kweekuitslagen en kliniek.</w:t>
      </w:r>
    </w:p>
    <w:p w:rsidR="00C90E4F" w:rsidRPr="005A286C" w:rsidRDefault="00C90E4F" w:rsidP="00C90E4F">
      <w:pPr>
        <w:pStyle w:val="Lijstalinea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286C">
        <w:rPr>
          <w:rFonts w:ascii="Times New Roman" w:hAnsi="Times New Roman"/>
          <w:sz w:val="24"/>
          <w:szCs w:val="24"/>
        </w:rPr>
        <w:t>De AIOS heeft kennis van infectiepreventie.</w:t>
      </w:r>
    </w:p>
    <w:p w:rsidR="00C90E4F" w:rsidRPr="005A286C" w:rsidRDefault="00C90E4F" w:rsidP="00C90E4F">
      <w:pPr>
        <w:pStyle w:val="Lijstalinea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286C">
        <w:rPr>
          <w:rFonts w:ascii="Times New Roman" w:hAnsi="Times New Roman"/>
          <w:sz w:val="24"/>
          <w:szCs w:val="24"/>
        </w:rPr>
        <w:t>De AIOS heeft inzicht in de werkzaamheden binnen een microbiologisch laboratorium</w:t>
      </w:r>
    </w:p>
    <w:p w:rsidR="00C90E4F" w:rsidRPr="005A286C" w:rsidRDefault="00C90E4F" w:rsidP="00C90E4F">
      <w:pPr>
        <w:widowControl w:val="0"/>
        <w:autoSpaceDE w:val="0"/>
        <w:autoSpaceDN w:val="0"/>
        <w:adjustRightInd w:val="0"/>
      </w:pPr>
    </w:p>
    <w:p w:rsidR="00C90E4F" w:rsidRPr="005A286C" w:rsidRDefault="00C90E4F" w:rsidP="00C90E4F">
      <w:pPr>
        <w:tabs>
          <w:tab w:val="left" w:pos="459"/>
          <w:tab w:val="left" w:pos="687"/>
          <w:tab w:val="left" w:pos="2667"/>
          <w:tab w:val="left" w:pos="2859"/>
        </w:tabs>
        <w:rPr>
          <w:i/>
          <w:iCs/>
        </w:rPr>
      </w:pPr>
    </w:p>
    <w:p w:rsidR="00C90E4F" w:rsidRPr="005A286C" w:rsidRDefault="00C90E4F" w:rsidP="00C90E4F">
      <w:pPr>
        <w:widowControl w:val="0"/>
        <w:autoSpaceDE w:val="0"/>
        <w:autoSpaceDN w:val="0"/>
        <w:adjustRightInd w:val="0"/>
      </w:pPr>
      <w:r w:rsidRPr="005A286C">
        <w:rPr>
          <w:i/>
          <w:iCs/>
        </w:rPr>
        <w:t xml:space="preserve">Specifieke leerdoelen </w:t>
      </w:r>
    </w:p>
    <w:p w:rsidR="00C90E4F" w:rsidRPr="005A286C" w:rsidRDefault="00C90E4F" w:rsidP="00C90E4F">
      <w:pPr>
        <w:widowControl w:val="0"/>
        <w:autoSpaceDE w:val="0"/>
        <w:autoSpaceDN w:val="0"/>
        <w:adjustRightInd w:val="0"/>
      </w:pPr>
      <w:r w:rsidRPr="005A286C">
        <w:t>De AIOS start de stage op het laboratorium met kennisnemen van de diverse onderdelen zoals inzetten bacteriologische kweken, TBC, serologie, PCR.</w:t>
      </w:r>
    </w:p>
    <w:p w:rsidR="00C90E4F" w:rsidRPr="005A286C" w:rsidRDefault="00C90E4F" w:rsidP="00C90E4F">
      <w:pPr>
        <w:widowControl w:val="0"/>
        <w:autoSpaceDE w:val="0"/>
        <w:autoSpaceDN w:val="0"/>
        <w:adjustRightInd w:val="0"/>
      </w:pPr>
      <w:r w:rsidRPr="005A286C">
        <w:t xml:space="preserve">De AIOS </w:t>
      </w:r>
      <w:r>
        <w:t xml:space="preserve">zal </w:t>
      </w:r>
      <w:r w:rsidRPr="005A286C">
        <w:t>consulten van de medische microbiologie uitvoeren, aanvankelijk onder supervisie en later zelfstandig met controle achteraf. De AIOS leert de testresultaten te interpreteren en te vertalen naar een advies.</w:t>
      </w:r>
    </w:p>
    <w:p w:rsidR="00C90E4F" w:rsidRPr="005A286C" w:rsidRDefault="00C90E4F" w:rsidP="00C90E4F">
      <w:pPr>
        <w:widowControl w:val="0"/>
        <w:autoSpaceDE w:val="0"/>
        <w:autoSpaceDN w:val="0"/>
        <w:adjustRightInd w:val="0"/>
      </w:pPr>
      <w:r w:rsidRPr="005A286C">
        <w:t>De AIOS ontwikkelt kennis van microbiologie met als focus long- en luchtweginfecties</w:t>
      </w:r>
    </w:p>
    <w:p w:rsidR="00C90E4F" w:rsidRPr="005A286C" w:rsidRDefault="00C90E4F" w:rsidP="00C90E4F">
      <w:pPr>
        <w:rPr>
          <w:smallCaps/>
          <w:u w:val="single"/>
        </w:rPr>
      </w:pPr>
    </w:p>
    <w:p w:rsidR="00C90E4F" w:rsidRPr="005A286C" w:rsidRDefault="00C90E4F" w:rsidP="00C90E4F">
      <w:r w:rsidRPr="005A286C">
        <w:rPr>
          <w:smallCaps/>
          <w:u w:val="single"/>
        </w:rPr>
        <w:t>Leermiddelen</w:t>
      </w:r>
      <w:r w:rsidRPr="005A286C">
        <w:t xml:space="preserve">  </w:t>
      </w:r>
    </w:p>
    <w:p w:rsidR="00C90E4F" w:rsidRPr="005A286C" w:rsidRDefault="00C90E4F" w:rsidP="00C90E4F">
      <w:r w:rsidRPr="005A286C">
        <w:t xml:space="preserve">Afdeling medische microbiologie met de daarbij horende onderzoeken en faciliteiten. </w:t>
      </w:r>
    </w:p>
    <w:p w:rsidR="00C90E4F" w:rsidRPr="005A286C" w:rsidRDefault="00C90E4F" w:rsidP="00C90E4F">
      <w:r w:rsidRPr="005A286C">
        <w:t xml:space="preserve">Beoordelen kweekuitslagen en consulten. </w:t>
      </w:r>
    </w:p>
    <w:p w:rsidR="00C90E4F" w:rsidRPr="005A286C" w:rsidRDefault="00C90E4F" w:rsidP="00C90E4F">
      <w:r w:rsidRPr="005A286C">
        <w:t xml:space="preserve">Kennis hebben van de kwaliteitseisen voor een  microbiologisch laboratorium. </w:t>
      </w:r>
    </w:p>
    <w:p w:rsidR="00C90E4F" w:rsidRPr="005A286C" w:rsidRDefault="00C90E4F" w:rsidP="00C90E4F">
      <w:r w:rsidRPr="005A286C">
        <w:t>Actief deelnemen aan diverse ad-hoc besprekingen (uit</w:t>
      </w:r>
      <w:r>
        <w:t>braak of preventie gerelateerd).</w:t>
      </w:r>
    </w:p>
    <w:p w:rsidR="00C90E4F" w:rsidRPr="005A286C" w:rsidRDefault="00C90E4F" w:rsidP="00C90E4F">
      <w:pPr>
        <w:tabs>
          <w:tab w:val="left" w:pos="459"/>
          <w:tab w:val="left" w:pos="687"/>
          <w:tab w:val="left" w:pos="2667"/>
          <w:tab w:val="left" w:pos="2859"/>
        </w:tabs>
      </w:pPr>
    </w:p>
    <w:p w:rsidR="00C90E4F" w:rsidRPr="005A286C" w:rsidRDefault="00C90E4F" w:rsidP="00C90E4F">
      <w:pPr>
        <w:rPr>
          <w:u w:val="single"/>
        </w:rPr>
      </w:pPr>
      <w:r w:rsidRPr="005A286C">
        <w:rPr>
          <w:smallCaps/>
          <w:u w:val="single"/>
        </w:rPr>
        <w:t>Toetsen</w:t>
      </w:r>
    </w:p>
    <w:p w:rsidR="00C90E4F" w:rsidRPr="005A286C" w:rsidRDefault="00C90E4F" w:rsidP="00C90E4F">
      <w:pPr>
        <w:numPr>
          <w:ilvl w:val="0"/>
          <w:numId w:val="1"/>
        </w:numPr>
        <w:rPr>
          <w:b/>
        </w:rPr>
      </w:pPr>
      <w:r w:rsidRPr="005A286C">
        <w:t xml:space="preserve">OSATS </w:t>
      </w:r>
    </w:p>
    <w:p w:rsidR="00C90E4F" w:rsidRPr="005A286C" w:rsidRDefault="00C90E4F" w:rsidP="00C90E4F">
      <w:pPr>
        <w:numPr>
          <w:ilvl w:val="0"/>
          <w:numId w:val="1"/>
        </w:numPr>
        <w:rPr>
          <w:b/>
        </w:rPr>
      </w:pPr>
      <w:r w:rsidRPr="005A286C">
        <w:t>KPB’s</w:t>
      </w:r>
    </w:p>
    <w:p w:rsidR="00C90E4F" w:rsidRPr="005A286C" w:rsidRDefault="00C90E4F" w:rsidP="00C90E4F"/>
    <w:p w:rsidR="00C90E4F" w:rsidRPr="005A286C" w:rsidRDefault="00C90E4F" w:rsidP="00C90E4F">
      <w:pPr>
        <w:rPr>
          <w:smallCaps/>
          <w:u w:val="single"/>
        </w:rPr>
      </w:pPr>
      <w:r w:rsidRPr="005A286C">
        <w:rPr>
          <w:smallCaps/>
          <w:u w:val="single"/>
        </w:rPr>
        <w:t>BEGELEIDING EN BEOORDELING</w:t>
      </w:r>
    </w:p>
    <w:p w:rsidR="00C90E4F" w:rsidRPr="005A286C" w:rsidRDefault="00C90E4F" w:rsidP="00C90E4F">
      <w:r w:rsidRPr="005A286C">
        <w:t xml:space="preserve">Aan het begin van de stage worden met de superviserend microbioloog de leerdoelen van de stage doorgesproken. Halverwege en aan het eind van de stage vindt beoordeling plaats door de </w:t>
      </w:r>
    </w:p>
    <w:p w:rsidR="00C90E4F" w:rsidRDefault="00C90E4F" w:rsidP="00C90E4F">
      <w:pPr>
        <w:pStyle w:val="Geenafstand1"/>
        <w:rPr>
          <w:rFonts w:ascii="Times New Roman" w:hAnsi="Times New Roman"/>
          <w:sz w:val="24"/>
          <w:szCs w:val="24"/>
          <w:lang w:eastAsia="nl-NL"/>
        </w:rPr>
      </w:pPr>
      <w:r w:rsidRPr="005A286C">
        <w:rPr>
          <w:rFonts w:ascii="Times New Roman" w:hAnsi="Times New Roman"/>
          <w:sz w:val="24"/>
          <w:szCs w:val="24"/>
          <w:lang w:eastAsia="nl-NL"/>
        </w:rPr>
        <w:t xml:space="preserve">betrokken microbiologen in overleg met de </w:t>
      </w:r>
      <w:proofErr w:type="spellStart"/>
      <w:r w:rsidRPr="005A286C">
        <w:rPr>
          <w:rFonts w:ascii="Times New Roman" w:hAnsi="Times New Roman"/>
          <w:sz w:val="24"/>
          <w:szCs w:val="24"/>
          <w:lang w:eastAsia="nl-NL"/>
        </w:rPr>
        <w:t>stagehoudende</w:t>
      </w:r>
      <w:proofErr w:type="spellEnd"/>
      <w:r w:rsidRPr="005A286C">
        <w:rPr>
          <w:rFonts w:ascii="Times New Roman" w:hAnsi="Times New Roman"/>
          <w:sz w:val="24"/>
          <w:szCs w:val="24"/>
          <w:lang w:eastAsia="nl-NL"/>
        </w:rPr>
        <w:t xml:space="preserve"> longarts. Hierbij worden ook de KPB’s in de beoordeling betrokken. De supervisie vindt, naast de diverse besprekingen, dagelijks plaats. </w:t>
      </w:r>
      <w:r>
        <w:rPr>
          <w:rFonts w:ascii="Times New Roman" w:hAnsi="Times New Roman"/>
          <w:sz w:val="24"/>
          <w:szCs w:val="24"/>
          <w:lang w:eastAsia="nl-NL"/>
        </w:rPr>
        <w:t xml:space="preserve">In principe zal voor de stage anderhalve dag per week uitgetrokken worden, waarbij de nadruk ligt op de tijden tussen 10 en 15 uur. </w:t>
      </w:r>
    </w:p>
    <w:bookmarkEnd w:id="0"/>
    <w:p w:rsidR="00C90E4F" w:rsidRDefault="00C90E4F" w:rsidP="00C90E4F">
      <w:pPr>
        <w:pStyle w:val="Geenafstand1"/>
        <w:rPr>
          <w:rFonts w:ascii="Times New Roman" w:hAnsi="Times New Roman"/>
          <w:sz w:val="24"/>
          <w:szCs w:val="24"/>
          <w:lang w:eastAsia="nl-NL"/>
        </w:rPr>
      </w:pPr>
    </w:p>
    <w:p w:rsidR="00C90E4F" w:rsidRDefault="00C90E4F" w:rsidP="00C90E4F">
      <w:pPr>
        <w:pStyle w:val="Geenafstand1"/>
        <w:rPr>
          <w:rFonts w:ascii="Times New Roman" w:hAnsi="Times New Roman"/>
          <w:sz w:val="24"/>
          <w:szCs w:val="24"/>
          <w:lang w:eastAsia="nl-NL"/>
        </w:rPr>
      </w:pPr>
    </w:p>
    <w:p w:rsidR="00C90E4F" w:rsidRDefault="00C90E4F" w:rsidP="00C90E4F">
      <w:pPr>
        <w:pStyle w:val="Geenafstand1"/>
        <w:rPr>
          <w:rFonts w:ascii="Times New Roman" w:hAnsi="Times New Roman"/>
          <w:sz w:val="24"/>
          <w:szCs w:val="24"/>
          <w:lang w:eastAsia="nl-NL"/>
        </w:rPr>
      </w:pPr>
    </w:p>
    <w:p w:rsidR="00C90E4F" w:rsidRDefault="00C90E4F" w:rsidP="00C90E4F">
      <w:pPr>
        <w:pStyle w:val="Geenafstand1"/>
        <w:rPr>
          <w:rFonts w:ascii="Times New Roman" w:hAnsi="Times New Roman"/>
          <w:sz w:val="24"/>
          <w:szCs w:val="24"/>
          <w:lang w:eastAsia="nl-NL"/>
        </w:rPr>
      </w:pPr>
    </w:p>
    <w:p w:rsidR="00C90E4F" w:rsidRDefault="00C90E4F" w:rsidP="00C90E4F">
      <w:pPr>
        <w:pStyle w:val="Geenafstand1"/>
        <w:rPr>
          <w:rFonts w:ascii="Times New Roman" w:hAnsi="Times New Roman"/>
          <w:sz w:val="24"/>
          <w:szCs w:val="24"/>
          <w:lang w:eastAsia="nl-NL"/>
        </w:rPr>
      </w:pPr>
    </w:p>
    <w:p w:rsidR="00C90E4F" w:rsidRDefault="00C90E4F" w:rsidP="00C90E4F">
      <w:pPr>
        <w:pStyle w:val="Geenafstand1"/>
        <w:rPr>
          <w:rFonts w:ascii="Times New Roman" w:hAnsi="Times New Roman"/>
          <w:sz w:val="24"/>
          <w:szCs w:val="24"/>
          <w:lang w:eastAsia="nl-NL"/>
        </w:rPr>
      </w:pPr>
    </w:p>
    <w:p w:rsidR="00C90E4F" w:rsidRDefault="00C90E4F" w:rsidP="00C90E4F">
      <w:pPr>
        <w:pStyle w:val="Geenafstand1"/>
        <w:rPr>
          <w:rFonts w:ascii="Times New Roman" w:hAnsi="Times New Roman"/>
          <w:sz w:val="24"/>
          <w:szCs w:val="24"/>
          <w:lang w:eastAsia="nl-NL"/>
        </w:rPr>
        <w:sectPr w:rsidR="00C90E4F" w:rsidSect="00592AC9">
          <w:headerReference w:type="even" r:id="rId8"/>
          <w:footerReference w:type="even" r:id="rId9"/>
          <w:pgSz w:w="12240" w:h="15840" w:code="1"/>
          <w:pgMar w:top="1440" w:right="1418" w:bottom="1440" w:left="1469" w:header="709" w:footer="709" w:gutter="0"/>
          <w:cols w:space="708"/>
          <w:docGrid w:linePitch="360"/>
        </w:sectPr>
      </w:pPr>
    </w:p>
    <w:p w:rsidR="00C90E4F" w:rsidRDefault="00C90E4F" w:rsidP="00C90E4F">
      <w:pPr>
        <w:pStyle w:val="Geenafstand1"/>
        <w:rPr>
          <w:rFonts w:ascii="Times New Roman" w:hAnsi="Times New Roman"/>
          <w:sz w:val="24"/>
          <w:szCs w:val="24"/>
          <w:lang w:eastAsia="nl-NL"/>
        </w:rPr>
      </w:pPr>
    </w:p>
    <w:p w:rsidR="00C90E4F" w:rsidRDefault="00C90E4F" w:rsidP="00C90E4F">
      <w:pPr>
        <w:pStyle w:val="Geenafstand1"/>
        <w:rPr>
          <w:rFonts w:ascii="Times New Roman" w:hAnsi="Times New Roman"/>
          <w:sz w:val="24"/>
          <w:szCs w:val="24"/>
          <w:lang w:eastAsia="nl-NL"/>
        </w:rPr>
      </w:pPr>
    </w:p>
    <w:p w:rsidR="00C90E4F" w:rsidRDefault="00C90E4F" w:rsidP="00C90E4F">
      <w:pPr>
        <w:pStyle w:val="Geenafstand1"/>
        <w:rPr>
          <w:rFonts w:ascii="Times New Roman" w:hAnsi="Times New Roman"/>
          <w:sz w:val="24"/>
          <w:szCs w:val="24"/>
          <w:lang w:eastAsia="nl-NL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6693"/>
        <w:gridCol w:w="2797"/>
        <w:gridCol w:w="4565"/>
      </w:tblGrid>
      <w:tr w:rsidR="00C90E4F" w:rsidRPr="00E079A0" w:rsidTr="007710C0">
        <w:trPr>
          <w:trHeight w:val="407"/>
        </w:trPr>
        <w:tc>
          <w:tcPr>
            <w:tcW w:w="14850" w:type="dxa"/>
            <w:gridSpan w:val="4"/>
            <w:shd w:val="clear" w:color="auto" w:fill="00B0F0"/>
          </w:tcPr>
          <w:p w:rsidR="00C90E4F" w:rsidRDefault="00C90E4F" w:rsidP="007710C0">
            <w:pPr>
              <w:pStyle w:val="Geenafstand1"/>
              <w:rPr>
                <w:rFonts w:ascii="Arial" w:hAnsi="Arial" w:cs="Arial"/>
                <w:szCs w:val="24"/>
                <w:lang w:eastAsia="nl-NL"/>
              </w:rPr>
            </w:pPr>
          </w:p>
          <w:p w:rsidR="00C90E4F" w:rsidRPr="002878E1" w:rsidRDefault="00C90E4F" w:rsidP="007710C0">
            <w:pPr>
              <w:pStyle w:val="Geenafstand1"/>
              <w:rPr>
                <w:rFonts w:ascii="Arial" w:hAnsi="Arial" w:cs="Arial"/>
                <w:szCs w:val="24"/>
                <w:lang w:eastAsia="nl-NL"/>
              </w:rPr>
            </w:pPr>
          </w:p>
        </w:tc>
      </w:tr>
      <w:tr w:rsidR="00C90E4F" w:rsidRPr="00E079A0" w:rsidTr="007710C0">
        <w:trPr>
          <w:trHeight w:val="309"/>
        </w:trPr>
        <w:tc>
          <w:tcPr>
            <w:tcW w:w="795" w:type="dxa"/>
            <w:vMerge w:val="restart"/>
            <w:shd w:val="clear" w:color="auto" w:fill="00B0F0"/>
          </w:tcPr>
          <w:p w:rsidR="00C90E4F" w:rsidRPr="002878E1" w:rsidRDefault="00C90E4F" w:rsidP="007710C0">
            <w:pPr>
              <w:pStyle w:val="Geenafstand1"/>
              <w:rPr>
                <w:rFonts w:ascii="Arial" w:hAnsi="Arial" w:cs="Arial"/>
                <w:szCs w:val="24"/>
                <w:lang w:eastAsia="nl-NL"/>
              </w:rPr>
            </w:pPr>
          </w:p>
        </w:tc>
        <w:tc>
          <w:tcPr>
            <w:tcW w:w="6693" w:type="dxa"/>
          </w:tcPr>
          <w:p w:rsidR="00C90E4F" w:rsidRPr="005A286C" w:rsidRDefault="00C90E4F" w:rsidP="007710C0">
            <w:pPr>
              <w:pStyle w:val="Geenafstand1"/>
              <w:rPr>
                <w:rFonts w:ascii="Times New Roman" w:hAnsi="Times New Roman"/>
                <w:b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b/>
                <w:sz w:val="24"/>
                <w:szCs w:val="24"/>
                <w:lang w:eastAsia="nl-NL"/>
              </w:rPr>
              <w:t xml:space="preserve">Leerdoelen </w:t>
            </w:r>
          </w:p>
        </w:tc>
        <w:tc>
          <w:tcPr>
            <w:tcW w:w="2797" w:type="dxa"/>
          </w:tcPr>
          <w:p w:rsidR="00C90E4F" w:rsidRPr="005A286C" w:rsidRDefault="00C90E4F" w:rsidP="007710C0">
            <w:pPr>
              <w:pStyle w:val="Geenafstand1"/>
              <w:rPr>
                <w:rFonts w:ascii="Times New Roman" w:hAnsi="Times New Roman"/>
                <w:b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b/>
                <w:sz w:val="24"/>
                <w:szCs w:val="24"/>
                <w:lang w:eastAsia="nl-NL"/>
              </w:rPr>
              <w:t>Opleidingsactiviteiten</w:t>
            </w:r>
          </w:p>
        </w:tc>
        <w:tc>
          <w:tcPr>
            <w:tcW w:w="4565" w:type="dxa"/>
          </w:tcPr>
          <w:p w:rsidR="00C90E4F" w:rsidRPr="005A286C" w:rsidRDefault="00C90E4F" w:rsidP="007710C0">
            <w:pPr>
              <w:pStyle w:val="Geenafstand1"/>
              <w:rPr>
                <w:rFonts w:ascii="Times New Roman" w:hAnsi="Times New Roman"/>
                <w:b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b/>
                <w:sz w:val="24"/>
                <w:szCs w:val="24"/>
                <w:lang w:eastAsia="nl-NL"/>
              </w:rPr>
              <w:t>Portfolio</w:t>
            </w:r>
          </w:p>
        </w:tc>
      </w:tr>
      <w:tr w:rsidR="00C90E4F" w:rsidRPr="00E079A0" w:rsidTr="007710C0">
        <w:trPr>
          <w:trHeight w:val="242"/>
        </w:trPr>
        <w:tc>
          <w:tcPr>
            <w:tcW w:w="795" w:type="dxa"/>
            <w:vMerge/>
            <w:shd w:val="clear" w:color="auto" w:fill="00B0F0"/>
          </w:tcPr>
          <w:p w:rsidR="00C90E4F" w:rsidRPr="002878E1" w:rsidRDefault="00C90E4F" w:rsidP="007710C0">
            <w:pPr>
              <w:pStyle w:val="Geenafstand1"/>
              <w:rPr>
                <w:rFonts w:ascii="Arial" w:hAnsi="Arial" w:cs="Arial"/>
                <w:szCs w:val="24"/>
                <w:lang w:eastAsia="nl-NL"/>
              </w:rPr>
            </w:pPr>
          </w:p>
        </w:tc>
        <w:tc>
          <w:tcPr>
            <w:tcW w:w="6693" w:type="dxa"/>
          </w:tcPr>
          <w:p w:rsidR="00C90E4F" w:rsidRPr="005A286C" w:rsidRDefault="00C90E4F" w:rsidP="007710C0">
            <w:pPr>
              <w:pStyle w:val="Geenafstand1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sz w:val="24"/>
                <w:szCs w:val="24"/>
                <w:lang w:eastAsia="nl-NL"/>
              </w:rPr>
              <w:t>Thema 4: Chronische hoest</w:t>
            </w:r>
          </w:p>
          <w:p w:rsidR="00C90E4F" w:rsidRPr="005A286C" w:rsidRDefault="00C90E4F" w:rsidP="007710C0">
            <w:pPr>
              <w:pStyle w:val="Geenafstand1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sz w:val="24"/>
                <w:szCs w:val="24"/>
                <w:lang w:eastAsia="nl-NL"/>
              </w:rPr>
              <w:t>Thema 5: Astma</w:t>
            </w:r>
          </w:p>
          <w:p w:rsidR="00C90E4F" w:rsidRPr="005A286C" w:rsidRDefault="00C90E4F" w:rsidP="007710C0">
            <w:pPr>
              <w:pStyle w:val="Geenafstand1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sz w:val="24"/>
                <w:szCs w:val="24"/>
                <w:lang w:eastAsia="nl-NL"/>
              </w:rPr>
              <w:t>Thema 6: COPD</w:t>
            </w:r>
          </w:p>
          <w:p w:rsidR="00C90E4F" w:rsidRPr="005A286C" w:rsidRDefault="00C90E4F" w:rsidP="007710C0">
            <w:pPr>
              <w:pStyle w:val="Geenafstand1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sz w:val="24"/>
                <w:szCs w:val="24"/>
                <w:lang w:eastAsia="nl-NL"/>
              </w:rPr>
              <w:t>Thema 7: Pneumonie</w:t>
            </w:r>
          </w:p>
          <w:p w:rsidR="00C90E4F" w:rsidRPr="005A286C" w:rsidRDefault="00C90E4F" w:rsidP="007710C0">
            <w:pPr>
              <w:pStyle w:val="Geenafstand1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sz w:val="24"/>
                <w:szCs w:val="24"/>
                <w:lang w:eastAsia="nl-NL"/>
              </w:rPr>
              <w:t>Thema 8: Recidiverende luchtweginfecties</w:t>
            </w:r>
          </w:p>
          <w:p w:rsidR="00C90E4F" w:rsidRPr="005A286C" w:rsidRDefault="00C90E4F" w:rsidP="007710C0">
            <w:pPr>
              <w:pStyle w:val="Geenafstand1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sz w:val="24"/>
                <w:szCs w:val="24"/>
                <w:lang w:eastAsia="nl-NL"/>
              </w:rPr>
              <w:t xml:space="preserve">Thema 9: Tuberculose </w:t>
            </w:r>
          </w:p>
          <w:p w:rsidR="00C90E4F" w:rsidRPr="005A286C" w:rsidRDefault="00C90E4F" w:rsidP="007710C0">
            <w:pPr>
              <w:pStyle w:val="Geenafstand1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sz w:val="24"/>
                <w:szCs w:val="24"/>
                <w:lang w:eastAsia="nl-NL"/>
              </w:rPr>
              <w:t xml:space="preserve">Thema 13: Acute </w:t>
            </w:r>
            <w:proofErr w:type="spellStart"/>
            <w:r w:rsidRPr="005A286C">
              <w:rPr>
                <w:rFonts w:ascii="Times New Roman" w:hAnsi="Times New Roman"/>
                <w:sz w:val="24"/>
                <w:szCs w:val="24"/>
                <w:lang w:eastAsia="nl-NL"/>
              </w:rPr>
              <w:t>longgeneeskunde</w:t>
            </w:r>
            <w:proofErr w:type="spellEnd"/>
          </w:p>
          <w:p w:rsidR="00C90E4F" w:rsidRPr="005A286C" w:rsidRDefault="00C90E4F" w:rsidP="007710C0">
            <w:pPr>
              <w:pStyle w:val="Geenafstand1"/>
              <w:rPr>
                <w:rFonts w:ascii="Times New Roman" w:hAnsi="Times New Roman"/>
                <w:sz w:val="24"/>
                <w:szCs w:val="24"/>
                <w:lang w:eastAsia="nl-NL"/>
              </w:rPr>
            </w:pPr>
          </w:p>
          <w:p w:rsidR="00C90E4F" w:rsidRPr="005A286C" w:rsidRDefault="00C90E4F" w:rsidP="007710C0">
            <w:pPr>
              <w:pStyle w:val="Geenafstand1"/>
              <w:rPr>
                <w:rFonts w:ascii="Times New Roman" w:hAnsi="Times New Roman"/>
                <w:i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i/>
                <w:sz w:val="24"/>
                <w:szCs w:val="24"/>
                <w:lang w:eastAsia="nl-NL"/>
              </w:rPr>
              <w:t>Specifieke leerdoelen:</w:t>
            </w:r>
          </w:p>
          <w:p w:rsidR="00C90E4F" w:rsidRPr="005A286C" w:rsidRDefault="00C90E4F" w:rsidP="00C90E4F">
            <w:pPr>
              <w:pStyle w:val="Lijstalinea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86C">
              <w:rPr>
                <w:rFonts w:ascii="Times New Roman" w:hAnsi="Times New Roman"/>
                <w:sz w:val="24"/>
                <w:szCs w:val="24"/>
              </w:rPr>
              <w:t>De AIOS heeft voldoende competentie in de indicatie stelling en keuze voor antibiotische therapie.</w:t>
            </w:r>
          </w:p>
          <w:p w:rsidR="00C90E4F" w:rsidRPr="005A286C" w:rsidRDefault="00C90E4F" w:rsidP="00C90E4F">
            <w:pPr>
              <w:pStyle w:val="Lijstalinea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86C">
              <w:rPr>
                <w:rFonts w:ascii="Times New Roman" w:hAnsi="Times New Roman"/>
                <w:sz w:val="24"/>
                <w:szCs w:val="24"/>
              </w:rPr>
              <w:t>De AISOS kan een behandeladvies geven op basis van kweekuitslagen en kliniek.</w:t>
            </w:r>
          </w:p>
          <w:p w:rsidR="00C90E4F" w:rsidRPr="005A286C" w:rsidRDefault="00C90E4F" w:rsidP="00C90E4F">
            <w:pPr>
              <w:pStyle w:val="Lijstalinea1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86C">
              <w:rPr>
                <w:rFonts w:ascii="Times New Roman" w:hAnsi="Times New Roman"/>
                <w:sz w:val="24"/>
                <w:szCs w:val="24"/>
              </w:rPr>
              <w:t>De AIOS heeft kennis van infectiepreventie.</w:t>
            </w:r>
          </w:p>
          <w:p w:rsidR="00C90E4F" w:rsidRPr="005A286C" w:rsidRDefault="00C90E4F" w:rsidP="00C90E4F">
            <w:pPr>
              <w:pStyle w:val="Geenafstand1"/>
              <w:numPr>
                <w:ilvl w:val="0"/>
                <w:numId w:val="3"/>
              </w:numPr>
              <w:rPr>
                <w:rFonts w:ascii="Times New Roman" w:hAnsi="Times New Roman"/>
                <w:i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sz w:val="24"/>
                <w:szCs w:val="24"/>
              </w:rPr>
              <w:t>De AIOS heeft inzicht in de werkzaamheden binnen een microbiologisch laboratorium.</w:t>
            </w:r>
          </w:p>
        </w:tc>
        <w:tc>
          <w:tcPr>
            <w:tcW w:w="2797" w:type="dxa"/>
          </w:tcPr>
          <w:p w:rsidR="00C90E4F" w:rsidRPr="005A286C" w:rsidRDefault="00C90E4F" w:rsidP="00C90E4F">
            <w:pPr>
              <w:pStyle w:val="Geenafstand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sz w:val="24"/>
                <w:szCs w:val="24"/>
                <w:lang w:eastAsia="nl-NL"/>
              </w:rPr>
              <w:t>Afdeling Medische Microbiologie</w:t>
            </w:r>
          </w:p>
          <w:p w:rsidR="00C90E4F" w:rsidRPr="005A286C" w:rsidRDefault="00C90E4F" w:rsidP="00C90E4F">
            <w:pPr>
              <w:pStyle w:val="Geenafstand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sz w:val="24"/>
                <w:szCs w:val="24"/>
                <w:lang w:eastAsia="nl-NL"/>
              </w:rPr>
              <w:t>IC besprekingen</w:t>
            </w:r>
          </w:p>
          <w:p w:rsidR="00C90E4F" w:rsidRPr="005A286C" w:rsidRDefault="00C90E4F" w:rsidP="00C90E4F">
            <w:pPr>
              <w:pStyle w:val="Geenafstand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sz w:val="24"/>
                <w:szCs w:val="24"/>
                <w:lang w:eastAsia="nl-NL"/>
              </w:rPr>
              <w:t>Consulten beoordelen</w:t>
            </w:r>
          </w:p>
          <w:p w:rsidR="00C90E4F" w:rsidRPr="005A286C" w:rsidRDefault="00C90E4F" w:rsidP="00C90E4F">
            <w:pPr>
              <w:pStyle w:val="Geenafstand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sz w:val="24"/>
                <w:szCs w:val="24"/>
                <w:lang w:eastAsia="nl-NL"/>
              </w:rPr>
              <w:t>Infectiepreventie besprekingen</w:t>
            </w:r>
          </w:p>
        </w:tc>
        <w:tc>
          <w:tcPr>
            <w:tcW w:w="4565" w:type="dxa"/>
          </w:tcPr>
          <w:p w:rsidR="00C90E4F" w:rsidRPr="005A286C" w:rsidRDefault="00C90E4F" w:rsidP="007710C0">
            <w:pPr>
              <w:pStyle w:val="Geenafstand1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sz w:val="24"/>
                <w:szCs w:val="24"/>
                <w:lang w:eastAsia="nl-NL"/>
              </w:rPr>
              <w:t>2KPB’s/ OSATS</w:t>
            </w:r>
          </w:p>
          <w:p w:rsidR="00C90E4F" w:rsidRPr="005A286C" w:rsidRDefault="00C90E4F" w:rsidP="00C90E4F">
            <w:pPr>
              <w:pStyle w:val="Geenafstand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sz w:val="24"/>
                <w:szCs w:val="24"/>
                <w:lang w:eastAsia="nl-NL"/>
              </w:rPr>
              <w:t>IC besprekingen</w:t>
            </w:r>
          </w:p>
          <w:p w:rsidR="00C90E4F" w:rsidRPr="005A286C" w:rsidRDefault="00C90E4F" w:rsidP="00C90E4F">
            <w:pPr>
              <w:pStyle w:val="Geenafstand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sz w:val="24"/>
                <w:szCs w:val="24"/>
                <w:lang w:eastAsia="nl-NL"/>
              </w:rPr>
              <w:t>Consulten beoordelen</w:t>
            </w:r>
          </w:p>
          <w:p w:rsidR="00C90E4F" w:rsidRPr="005A286C" w:rsidRDefault="00C90E4F" w:rsidP="00C90E4F">
            <w:pPr>
              <w:pStyle w:val="Geenafstand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5A286C">
              <w:rPr>
                <w:rFonts w:ascii="Times New Roman" w:hAnsi="Times New Roman"/>
                <w:sz w:val="24"/>
                <w:szCs w:val="24"/>
                <w:lang w:eastAsia="nl-NL"/>
              </w:rPr>
              <w:t>Infectiepreventie-besprekingen</w:t>
            </w:r>
          </w:p>
        </w:tc>
      </w:tr>
    </w:tbl>
    <w:p w:rsidR="00C90E4F" w:rsidRDefault="00C90E4F" w:rsidP="00C90E4F">
      <w:pPr>
        <w:pStyle w:val="Kop1"/>
        <w:jc w:val="both"/>
        <w:rPr>
          <w:rFonts w:ascii="Times New Roman" w:hAnsi="Times New Roman"/>
          <w:smallCaps/>
          <w:sz w:val="24"/>
          <w:szCs w:val="24"/>
        </w:rPr>
      </w:pPr>
    </w:p>
    <w:p w:rsidR="00C90E4F" w:rsidRDefault="00C90E4F" w:rsidP="00C90E4F"/>
    <w:p w:rsidR="00C90E4F" w:rsidRDefault="00C90E4F" w:rsidP="00C90E4F"/>
    <w:p w:rsidR="00C90E4F" w:rsidRDefault="00C90E4F" w:rsidP="00C90E4F"/>
    <w:p w:rsidR="00C676C6" w:rsidRDefault="00C676C6" w:rsidP="0001417F"/>
    <w:sectPr w:rsidR="00C676C6" w:rsidSect="00C90E4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13" w:rsidRDefault="007A1550">
      <w:r>
        <w:separator/>
      </w:r>
    </w:p>
  </w:endnote>
  <w:endnote w:type="continuationSeparator" w:id="0">
    <w:p w:rsidR="00572313" w:rsidRDefault="007A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2E" w:rsidRDefault="00C90E4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100</w:t>
    </w:r>
    <w:r>
      <w:rPr>
        <w:rStyle w:val="Paginanummer"/>
      </w:rPr>
      <w:fldChar w:fldCharType="end"/>
    </w:r>
  </w:p>
  <w:p w:rsidR="007F042E" w:rsidRDefault="005C15F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13" w:rsidRDefault="007A1550">
      <w:r>
        <w:separator/>
      </w:r>
    </w:p>
  </w:footnote>
  <w:footnote w:type="continuationSeparator" w:id="0">
    <w:p w:rsidR="00572313" w:rsidRDefault="007A1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42E" w:rsidRDefault="00C90E4F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100</w:t>
    </w:r>
    <w:r>
      <w:rPr>
        <w:rStyle w:val="Paginanummer"/>
      </w:rPr>
      <w:fldChar w:fldCharType="end"/>
    </w:r>
  </w:p>
  <w:p w:rsidR="007F042E" w:rsidRDefault="005C15F4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73C"/>
    <w:multiLevelType w:val="hybridMultilevel"/>
    <w:tmpl w:val="F782BA64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56BA4"/>
    <w:multiLevelType w:val="hybridMultilevel"/>
    <w:tmpl w:val="6A48A852"/>
    <w:lvl w:ilvl="0" w:tplc="B63C8E6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B900E3"/>
    <w:multiLevelType w:val="hybridMultilevel"/>
    <w:tmpl w:val="46D843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4F"/>
    <w:rsid w:val="0001417F"/>
    <w:rsid w:val="001E2BFA"/>
    <w:rsid w:val="00572313"/>
    <w:rsid w:val="005C15F4"/>
    <w:rsid w:val="007A1550"/>
    <w:rsid w:val="00C676C6"/>
    <w:rsid w:val="00C90E4F"/>
    <w:rsid w:val="00FA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014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9">
    <w:name w:val="heading 9"/>
    <w:basedOn w:val="Standaard"/>
    <w:next w:val="Standaard"/>
    <w:link w:val="Kop9Char"/>
    <w:uiPriority w:val="99"/>
    <w:qFormat/>
    <w:rsid w:val="00C90E4F"/>
    <w:pPr>
      <w:keepNext/>
      <w:outlineLvl w:val="8"/>
    </w:pPr>
    <w:rPr>
      <w:b/>
      <w:caps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1417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14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9Char">
    <w:name w:val="Kop 9 Char"/>
    <w:basedOn w:val="Standaardalinea-lettertype"/>
    <w:link w:val="Kop9"/>
    <w:uiPriority w:val="99"/>
    <w:rsid w:val="00C90E4F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Kop1Char1">
    <w:name w:val="Kop 1 Char1"/>
    <w:basedOn w:val="Standaardalinea-lettertype"/>
    <w:uiPriority w:val="9"/>
    <w:rsid w:val="00C90E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Voettekst">
    <w:name w:val="footer"/>
    <w:basedOn w:val="Standaard"/>
    <w:link w:val="VoettekstChar"/>
    <w:uiPriority w:val="99"/>
    <w:rsid w:val="00C90E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90E4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">
    <w:name w:val="Body Text"/>
    <w:basedOn w:val="Standaard"/>
    <w:link w:val="PlattetekstChar1"/>
    <w:uiPriority w:val="99"/>
    <w:rsid w:val="00C90E4F"/>
    <w:rPr>
      <w:szCs w:val="20"/>
      <w:lang w:eastAsia="en-US"/>
    </w:rPr>
  </w:style>
  <w:style w:type="character" w:customStyle="1" w:styleId="PlattetekstChar">
    <w:name w:val="Platte tekst Char"/>
    <w:basedOn w:val="Standaardalinea-lettertype"/>
    <w:uiPriority w:val="99"/>
    <w:semiHidden/>
    <w:rsid w:val="00C90E4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lattetekstChar1">
    <w:name w:val="Platte tekst Char1"/>
    <w:basedOn w:val="Standaardalinea-lettertype"/>
    <w:link w:val="Plattetekst"/>
    <w:uiPriority w:val="99"/>
    <w:locked/>
    <w:rsid w:val="00C90E4F"/>
    <w:rPr>
      <w:rFonts w:ascii="Times New Roman" w:eastAsia="Times New Roman" w:hAnsi="Times New Roman" w:cs="Times New Roman"/>
      <w:sz w:val="24"/>
      <w:szCs w:val="20"/>
    </w:rPr>
  </w:style>
  <w:style w:type="paragraph" w:styleId="Koptekst">
    <w:name w:val="header"/>
    <w:basedOn w:val="Standaard"/>
    <w:link w:val="KoptekstChar"/>
    <w:uiPriority w:val="99"/>
    <w:rsid w:val="00C90E4F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C90E4F"/>
    <w:rPr>
      <w:rFonts w:ascii="Times New Roman" w:eastAsia="Times New Roman" w:hAnsi="Times New Roman" w:cs="Times New Roman"/>
      <w:sz w:val="24"/>
      <w:szCs w:val="24"/>
    </w:rPr>
  </w:style>
  <w:style w:type="character" w:styleId="Paginanummer">
    <w:name w:val="page number"/>
    <w:basedOn w:val="Standaardalinea-lettertype"/>
    <w:uiPriority w:val="99"/>
    <w:rsid w:val="00C90E4F"/>
    <w:rPr>
      <w:rFonts w:cs="Times New Roman"/>
    </w:rPr>
  </w:style>
  <w:style w:type="paragraph" w:styleId="Plattetekstinspringen">
    <w:name w:val="Body Text Indent"/>
    <w:basedOn w:val="Standaard"/>
    <w:link w:val="PlattetekstinspringenChar1"/>
    <w:uiPriority w:val="99"/>
    <w:rsid w:val="00C90E4F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uiPriority w:val="99"/>
    <w:semiHidden/>
    <w:rsid w:val="00C90E4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lattetekstinspringenChar1">
    <w:name w:val="Platte tekst inspringen Char1"/>
    <w:basedOn w:val="Standaardalinea-lettertype"/>
    <w:link w:val="Plattetekstinspringen"/>
    <w:uiPriority w:val="99"/>
    <w:rsid w:val="00C90E4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ijstalinea1">
    <w:name w:val="Lijstalinea1"/>
    <w:basedOn w:val="Standaard"/>
    <w:uiPriority w:val="99"/>
    <w:rsid w:val="00C90E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Geenafstand1">
    <w:name w:val="Geen afstand1"/>
    <w:uiPriority w:val="99"/>
    <w:rsid w:val="00C90E4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014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9">
    <w:name w:val="heading 9"/>
    <w:basedOn w:val="Standaard"/>
    <w:next w:val="Standaard"/>
    <w:link w:val="Kop9Char"/>
    <w:uiPriority w:val="99"/>
    <w:qFormat/>
    <w:rsid w:val="00C90E4F"/>
    <w:pPr>
      <w:keepNext/>
      <w:outlineLvl w:val="8"/>
    </w:pPr>
    <w:rPr>
      <w:b/>
      <w:caps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1417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14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9Char">
    <w:name w:val="Kop 9 Char"/>
    <w:basedOn w:val="Standaardalinea-lettertype"/>
    <w:link w:val="Kop9"/>
    <w:uiPriority w:val="99"/>
    <w:rsid w:val="00C90E4F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Kop1Char1">
    <w:name w:val="Kop 1 Char1"/>
    <w:basedOn w:val="Standaardalinea-lettertype"/>
    <w:uiPriority w:val="9"/>
    <w:rsid w:val="00C90E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Voettekst">
    <w:name w:val="footer"/>
    <w:basedOn w:val="Standaard"/>
    <w:link w:val="VoettekstChar"/>
    <w:uiPriority w:val="99"/>
    <w:rsid w:val="00C90E4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90E4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Plattetekst">
    <w:name w:val="Body Text"/>
    <w:basedOn w:val="Standaard"/>
    <w:link w:val="PlattetekstChar1"/>
    <w:uiPriority w:val="99"/>
    <w:rsid w:val="00C90E4F"/>
    <w:rPr>
      <w:szCs w:val="20"/>
      <w:lang w:eastAsia="en-US"/>
    </w:rPr>
  </w:style>
  <w:style w:type="character" w:customStyle="1" w:styleId="PlattetekstChar">
    <w:name w:val="Platte tekst Char"/>
    <w:basedOn w:val="Standaardalinea-lettertype"/>
    <w:uiPriority w:val="99"/>
    <w:semiHidden/>
    <w:rsid w:val="00C90E4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lattetekstChar1">
    <w:name w:val="Platte tekst Char1"/>
    <w:basedOn w:val="Standaardalinea-lettertype"/>
    <w:link w:val="Plattetekst"/>
    <w:uiPriority w:val="99"/>
    <w:locked/>
    <w:rsid w:val="00C90E4F"/>
    <w:rPr>
      <w:rFonts w:ascii="Times New Roman" w:eastAsia="Times New Roman" w:hAnsi="Times New Roman" w:cs="Times New Roman"/>
      <w:sz w:val="24"/>
      <w:szCs w:val="20"/>
    </w:rPr>
  </w:style>
  <w:style w:type="paragraph" w:styleId="Koptekst">
    <w:name w:val="header"/>
    <w:basedOn w:val="Standaard"/>
    <w:link w:val="KoptekstChar"/>
    <w:uiPriority w:val="99"/>
    <w:rsid w:val="00C90E4F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C90E4F"/>
    <w:rPr>
      <w:rFonts w:ascii="Times New Roman" w:eastAsia="Times New Roman" w:hAnsi="Times New Roman" w:cs="Times New Roman"/>
      <w:sz w:val="24"/>
      <w:szCs w:val="24"/>
    </w:rPr>
  </w:style>
  <w:style w:type="character" w:styleId="Paginanummer">
    <w:name w:val="page number"/>
    <w:basedOn w:val="Standaardalinea-lettertype"/>
    <w:uiPriority w:val="99"/>
    <w:rsid w:val="00C90E4F"/>
    <w:rPr>
      <w:rFonts w:cs="Times New Roman"/>
    </w:rPr>
  </w:style>
  <w:style w:type="paragraph" w:styleId="Plattetekstinspringen">
    <w:name w:val="Body Text Indent"/>
    <w:basedOn w:val="Standaard"/>
    <w:link w:val="PlattetekstinspringenChar1"/>
    <w:uiPriority w:val="99"/>
    <w:rsid w:val="00C90E4F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uiPriority w:val="99"/>
    <w:semiHidden/>
    <w:rsid w:val="00C90E4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lattetekstinspringenChar1">
    <w:name w:val="Platte tekst inspringen Char1"/>
    <w:basedOn w:val="Standaardalinea-lettertype"/>
    <w:link w:val="Plattetekstinspringen"/>
    <w:uiPriority w:val="99"/>
    <w:rsid w:val="00C90E4F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ijstalinea1">
    <w:name w:val="Lijstalinea1"/>
    <w:basedOn w:val="Standaard"/>
    <w:uiPriority w:val="99"/>
    <w:rsid w:val="00C90E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Geenafstand1">
    <w:name w:val="Geen afstand1"/>
    <w:uiPriority w:val="99"/>
    <w:rsid w:val="00C90E4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 Franciscus Gasthuis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Kooiman, Henriëtte</dc:creator>
  <cp:lastModifiedBy>Rudolphus, Arjan</cp:lastModifiedBy>
  <cp:revision>3</cp:revision>
  <dcterms:created xsi:type="dcterms:W3CDTF">2015-08-31T14:02:00Z</dcterms:created>
  <dcterms:modified xsi:type="dcterms:W3CDTF">2015-08-31T15:13:00Z</dcterms:modified>
</cp:coreProperties>
</file>